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3876" w:rsidRPr="0057569A" w:rsidRDefault="003F3876" w:rsidP="003F3876">
      <w:pPr>
        <w:pStyle w:val="plain0020text"/>
        <w:spacing w:line="320" w:lineRule="atLeast"/>
        <w:rPr>
          <w:rFonts w:ascii="Arial" w:hAnsi="Arial" w:cs="Arial"/>
          <w:b/>
          <w:sz w:val="32"/>
          <w:szCs w:val="32"/>
          <w:lang w:val="en-US"/>
        </w:rPr>
      </w:pPr>
      <w:r w:rsidRPr="00471F4D">
        <w:rPr>
          <w:rFonts w:ascii="Arial" w:hAnsi="Arial" w:cs="Arial"/>
          <w:b/>
          <w:sz w:val="32"/>
          <w:szCs w:val="32"/>
          <w:lang w:val="en-US"/>
        </w:rPr>
        <w:t xml:space="preserve">Why you should </w:t>
      </w:r>
      <w:r>
        <w:rPr>
          <w:rFonts w:ascii="Arial" w:hAnsi="Arial" w:cs="Arial"/>
          <w:b/>
          <w:sz w:val="32"/>
          <w:szCs w:val="32"/>
          <w:lang w:val="en-US"/>
        </w:rPr>
        <w:t>considering</w:t>
      </w:r>
      <w:r w:rsidRPr="00471F4D">
        <w:rPr>
          <w:rFonts w:ascii="Arial" w:hAnsi="Arial" w:cs="Arial"/>
          <w:b/>
          <w:sz w:val="32"/>
          <w:szCs w:val="32"/>
          <w:lang w:val="en-US"/>
        </w:rPr>
        <w:t xml:space="preserve"> a telethon </w:t>
      </w:r>
    </w:p>
    <w:p w:rsidR="003F3876" w:rsidRPr="0057569A" w:rsidRDefault="003F3876" w:rsidP="003F3876">
      <w:pPr>
        <w:pStyle w:val="plain0020text"/>
        <w:rPr>
          <w:rFonts w:ascii="Arial" w:hAnsi="Arial" w:cs="Arial"/>
          <w:sz w:val="22"/>
          <w:szCs w:val="22"/>
          <w:lang w:val="en-US"/>
        </w:rPr>
      </w:pPr>
      <w:r w:rsidRPr="00471F4D">
        <w:rPr>
          <w:rFonts w:ascii="Arial" w:hAnsi="Arial" w:cs="Arial"/>
          <w:sz w:val="22"/>
          <w:szCs w:val="22"/>
          <w:lang w:val="en-US"/>
        </w:rPr>
        <w:t xml:space="preserve">2011 was a very special fundraising year for the Dutch Cancer Society (KWF </w:t>
      </w:r>
      <w:proofErr w:type="spellStart"/>
      <w:r w:rsidRPr="00471F4D">
        <w:rPr>
          <w:rFonts w:ascii="Arial" w:hAnsi="Arial" w:cs="Arial"/>
          <w:sz w:val="22"/>
          <w:szCs w:val="22"/>
          <w:lang w:val="en-US"/>
        </w:rPr>
        <w:t>Kankerbestrijding</w:t>
      </w:r>
      <w:proofErr w:type="spellEnd"/>
      <w:r w:rsidRPr="00471F4D">
        <w:rPr>
          <w:rFonts w:ascii="Arial" w:hAnsi="Arial" w:cs="Arial"/>
          <w:sz w:val="22"/>
          <w:szCs w:val="22"/>
          <w:lang w:val="en-US"/>
        </w:rPr>
        <w:t xml:space="preserve">)  in which over € 130 million was raised. That’s an increase of over 20% versus last year. Especially income from legacies, </w:t>
      </w:r>
      <w:hyperlink r:id="rId5" w:history="1">
        <w:proofErr w:type="spellStart"/>
        <w:r w:rsidRPr="00471F4D">
          <w:rPr>
            <w:rStyle w:val="Hyperlink"/>
            <w:rFonts w:ascii="Arial" w:hAnsi="Arial" w:cs="Arial"/>
            <w:sz w:val="22"/>
            <w:szCs w:val="22"/>
            <w:lang w:val="en-US"/>
          </w:rPr>
          <w:t>Alpe</w:t>
        </w:r>
        <w:proofErr w:type="spellEnd"/>
        <w:r w:rsidRPr="00471F4D">
          <w:rPr>
            <w:rStyle w:val="Hyperlink"/>
            <w:rFonts w:ascii="Arial" w:hAnsi="Arial" w:cs="Arial"/>
            <w:sz w:val="22"/>
            <w:szCs w:val="22"/>
            <w:lang w:val="en-US"/>
          </w:rPr>
          <w:t xml:space="preserve"> </w:t>
        </w:r>
        <w:proofErr w:type="spellStart"/>
        <w:r w:rsidRPr="00471F4D">
          <w:rPr>
            <w:rStyle w:val="Hyperlink"/>
            <w:rFonts w:ascii="Arial" w:hAnsi="Arial" w:cs="Arial"/>
            <w:sz w:val="22"/>
            <w:szCs w:val="22"/>
            <w:lang w:val="en-US"/>
          </w:rPr>
          <w:t>d'HuZes</w:t>
        </w:r>
        <w:proofErr w:type="spellEnd"/>
      </w:hyperlink>
      <w:r w:rsidRPr="00471F4D">
        <w:rPr>
          <w:rFonts w:ascii="Arial" w:hAnsi="Arial" w:cs="Arial"/>
          <w:sz w:val="22"/>
          <w:szCs w:val="22"/>
          <w:lang w:val="en-US"/>
        </w:rPr>
        <w:t xml:space="preserve"> ( a major cycling fundraising event which generated € 20 million in 2011) and income from private donors led to this significant increase. </w:t>
      </w:r>
    </w:p>
    <w:p w:rsidR="003F3876" w:rsidRPr="0057569A" w:rsidRDefault="003F3876" w:rsidP="003F3876">
      <w:pPr>
        <w:pStyle w:val="plain0020text"/>
        <w:rPr>
          <w:rFonts w:ascii="Arial" w:hAnsi="Arial" w:cs="Arial"/>
          <w:sz w:val="22"/>
          <w:szCs w:val="22"/>
          <w:lang w:val="en-US"/>
        </w:rPr>
      </w:pPr>
      <w:r w:rsidRPr="00471F4D">
        <w:rPr>
          <w:rFonts w:ascii="Arial" w:hAnsi="Arial" w:cs="Arial"/>
          <w:sz w:val="22"/>
          <w:szCs w:val="22"/>
          <w:lang w:val="en-US"/>
        </w:rPr>
        <w:t xml:space="preserve">An important way for the Dutch Cancer Society to recruit donors is the campaign "Stand Up To Cancer" in which a telethon has a major role. TV is for the Dutch Cancer Society an almost steady part in the multichannel mix to recruit donors and this was the fifth telethon since 2006.  </w:t>
      </w:r>
    </w:p>
    <w:p w:rsidR="003F3876" w:rsidRPr="0057569A" w:rsidRDefault="003F3876" w:rsidP="003F3876">
      <w:pPr>
        <w:pStyle w:val="plain0020text"/>
        <w:rPr>
          <w:rFonts w:ascii="Arial" w:hAnsi="Arial" w:cs="Arial"/>
          <w:sz w:val="22"/>
          <w:szCs w:val="22"/>
          <w:lang w:val="en-US"/>
        </w:rPr>
      </w:pPr>
      <w:r w:rsidRPr="00471F4D">
        <w:rPr>
          <w:rFonts w:ascii="Arial" w:hAnsi="Arial" w:cs="Arial"/>
          <w:sz w:val="22"/>
          <w:szCs w:val="22"/>
          <w:lang w:val="en-US"/>
        </w:rPr>
        <w:t xml:space="preserve">In 2010, for the first time the "Stand Up To Cancer" concept </w:t>
      </w:r>
      <w:r w:rsidRPr="00471F4D">
        <w:rPr>
          <w:rStyle w:val="google-src-text"/>
          <w:rFonts w:ascii="Arial" w:hAnsi="Arial" w:cs="Arial"/>
          <w:sz w:val="22"/>
          <w:szCs w:val="22"/>
          <w:lang w:val="en-US"/>
        </w:rPr>
        <w:t xml:space="preserve">was </w:t>
      </w:r>
      <w:r w:rsidRPr="00471F4D">
        <w:rPr>
          <w:rFonts w:ascii="Arial" w:hAnsi="Arial" w:cs="Arial"/>
          <w:sz w:val="22"/>
          <w:szCs w:val="22"/>
          <w:lang w:val="en-US"/>
        </w:rPr>
        <w:t>used and this campaign resulted in no less than 50,000 structural donors. That was an amazing result and far beyond everybody’s expectations. T</w:t>
      </w:r>
      <w:r w:rsidRPr="00471F4D">
        <w:rPr>
          <w:rStyle w:val="google-src-text"/>
          <w:rFonts w:ascii="Arial" w:hAnsi="Arial" w:cs="Arial"/>
          <w:sz w:val="22"/>
          <w:szCs w:val="22"/>
          <w:lang w:val="en-US"/>
        </w:rPr>
        <w:t xml:space="preserve">he fundraising </w:t>
      </w:r>
      <w:r w:rsidRPr="00471F4D">
        <w:rPr>
          <w:rFonts w:ascii="Arial" w:hAnsi="Arial" w:cs="Arial"/>
          <w:sz w:val="22"/>
          <w:szCs w:val="22"/>
          <w:lang w:val="en-US"/>
        </w:rPr>
        <w:t xml:space="preserve">potential of this concept was clearly demonstrated. I wrote </w:t>
      </w:r>
      <w:hyperlink r:id="rId6" w:history="1">
        <w:r w:rsidRPr="003F3876">
          <w:rPr>
            <w:rStyle w:val="Hyperlink"/>
            <w:rFonts w:ascii="Arial" w:hAnsi="Arial" w:cs="Arial"/>
            <w:sz w:val="22"/>
            <w:szCs w:val="22"/>
            <w:lang w:val="en-US"/>
          </w:rPr>
          <w:t>blog</w:t>
        </w:r>
      </w:hyperlink>
      <w:r w:rsidRPr="00471F4D">
        <w:rPr>
          <w:rFonts w:ascii="Arial" w:hAnsi="Arial" w:cs="Arial"/>
          <w:sz w:val="22"/>
          <w:szCs w:val="22"/>
          <w:lang w:val="en-US"/>
        </w:rPr>
        <w:t xml:space="preserve"> about it last year. Consider this as part two so it could be helpful if you read the first one.</w:t>
      </w:r>
    </w:p>
    <w:p w:rsidR="003F3876" w:rsidRPr="0057569A" w:rsidRDefault="003F3876" w:rsidP="003F3876">
      <w:pPr>
        <w:pStyle w:val="plain0020text"/>
        <w:rPr>
          <w:rFonts w:ascii="Arial" w:hAnsi="Arial" w:cs="Arial"/>
          <w:sz w:val="22"/>
          <w:szCs w:val="22"/>
          <w:lang w:val="en-US"/>
        </w:rPr>
      </w:pPr>
      <w:r w:rsidRPr="00471F4D">
        <w:rPr>
          <w:rFonts w:ascii="Arial" w:hAnsi="Arial" w:cs="Arial"/>
          <w:sz w:val="22"/>
          <w:szCs w:val="22"/>
          <w:lang w:val="en-US"/>
        </w:rPr>
        <w:t xml:space="preserve">With this concept funds will be raised to accelerate groundbreaking research that can get new therapies to patients quickly, enabling (inter)national scientists to work together. "Stand Up To Cancer" is an invitation and symbol of a movement of people who come in action and stand up in the fight against cancer. Important is the personal reason to stand up for someone in particular and the personal relation towards cancer. The concept offers all the ingredients for effective </w:t>
      </w:r>
      <w:r w:rsidRPr="00471F4D">
        <w:rPr>
          <w:rStyle w:val="google-src-text"/>
          <w:rFonts w:ascii="Arial" w:hAnsi="Arial" w:cs="Arial"/>
          <w:sz w:val="22"/>
          <w:szCs w:val="22"/>
          <w:lang w:val="en-US"/>
        </w:rPr>
        <w:t>marketing</w:t>
      </w:r>
      <w:r w:rsidRPr="00471F4D">
        <w:rPr>
          <w:rFonts w:ascii="Arial" w:hAnsi="Arial" w:cs="Arial"/>
          <w:sz w:val="22"/>
          <w:szCs w:val="22"/>
          <w:lang w:val="en-US"/>
        </w:rPr>
        <w:t xml:space="preserve"> communication</w:t>
      </w:r>
      <w:r w:rsidRPr="00471F4D">
        <w:rPr>
          <w:rStyle w:val="google-src-text"/>
          <w:rFonts w:ascii="Arial" w:hAnsi="Arial" w:cs="Arial"/>
          <w:sz w:val="22"/>
          <w:szCs w:val="22"/>
          <w:lang w:val="en-US"/>
        </w:rPr>
        <w:t xml:space="preserve">: modern, </w:t>
      </w:r>
      <w:r w:rsidRPr="00471F4D">
        <w:rPr>
          <w:rFonts w:ascii="Arial" w:hAnsi="Arial" w:cs="Arial"/>
          <w:sz w:val="22"/>
          <w:szCs w:val="22"/>
          <w:lang w:val="en-US"/>
        </w:rPr>
        <w:t xml:space="preserve">active, inspiring, intense, authentic, passionate. </w:t>
      </w:r>
    </w:p>
    <w:p w:rsidR="003F3876" w:rsidRPr="0057569A" w:rsidRDefault="003F3876" w:rsidP="003F3876">
      <w:pPr>
        <w:pStyle w:val="plain0020text"/>
        <w:rPr>
          <w:rFonts w:ascii="Arial" w:hAnsi="Arial" w:cs="Arial"/>
          <w:sz w:val="22"/>
          <w:szCs w:val="22"/>
          <w:lang w:val="en-US"/>
        </w:rPr>
      </w:pPr>
      <w:r w:rsidRPr="00471F4D">
        <w:rPr>
          <w:rFonts w:ascii="Arial" w:hAnsi="Arial" w:cs="Arial"/>
          <w:sz w:val="22"/>
          <w:szCs w:val="22"/>
          <w:lang w:val="en-US"/>
        </w:rPr>
        <w:t xml:space="preserve">In November 2011, a cross-media fundraising campaign was executed with again an important role for a telethon. And also this time the Netherlands rose en masse against cancer and in total more than 45,000 people became regular donor. If you have missed the telethon, it still can be seen via this </w:t>
      </w:r>
      <w:hyperlink r:id="rId7" w:history="1">
        <w:r w:rsidRPr="00471F4D">
          <w:rPr>
            <w:rStyle w:val="Hyperlink"/>
            <w:rFonts w:ascii="Arial" w:hAnsi="Arial" w:cs="Arial"/>
            <w:sz w:val="22"/>
            <w:szCs w:val="22"/>
            <w:lang w:val="en-US"/>
          </w:rPr>
          <w:t>link</w:t>
        </w:r>
      </w:hyperlink>
      <w:r w:rsidRPr="00471F4D">
        <w:rPr>
          <w:rFonts w:ascii="Arial" w:hAnsi="Arial" w:cs="Arial"/>
          <w:sz w:val="22"/>
          <w:szCs w:val="22"/>
          <w:lang w:val="en-US"/>
        </w:rPr>
        <w:t xml:space="preserve"> or search within YouTube for </w:t>
      </w:r>
      <w:r w:rsidRPr="00471F4D">
        <w:rPr>
          <w:rStyle w:val="google-src-text"/>
          <w:rFonts w:ascii="Arial" w:hAnsi="Arial" w:cs="Arial"/>
          <w:sz w:val="22"/>
          <w:szCs w:val="22"/>
          <w:lang w:val="en-US"/>
        </w:rPr>
        <w:t>'</w:t>
      </w:r>
      <w:proofErr w:type="spellStart"/>
      <w:r w:rsidRPr="00471F4D">
        <w:rPr>
          <w:rStyle w:val="google-src-text"/>
          <w:rFonts w:ascii="Arial" w:hAnsi="Arial" w:cs="Arial"/>
          <w:sz w:val="22"/>
          <w:szCs w:val="22"/>
          <w:lang w:val="en-US"/>
        </w:rPr>
        <w:t>Sta</w:t>
      </w:r>
      <w:proofErr w:type="spellEnd"/>
      <w:r w:rsidRPr="00471F4D">
        <w:rPr>
          <w:rStyle w:val="google-src-text"/>
          <w:rFonts w:ascii="Arial" w:hAnsi="Arial" w:cs="Arial"/>
          <w:sz w:val="22"/>
          <w:szCs w:val="22"/>
          <w:lang w:val="en-US"/>
        </w:rPr>
        <w:t xml:space="preserve"> op </w:t>
      </w:r>
      <w:proofErr w:type="spellStart"/>
      <w:r w:rsidRPr="00471F4D">
        <w:rPr>
          <w:rStyle w:val="google-src-text"/>
          <w:rFonts w:ascii="Arial" w:hAnsi="Arial" w:cs="Arial"/>
          <w:sz w:val="22"/>
          <w:szCs w:val="22"/>
          <w:lang w:val="en-US"/>
        </w:rPr>
        <w:t>tegen</w:t>
      </w:r>
      <w:proofErr w:type="spellEnd"/>
      <w:r w:rsidRPr="00471F4D">
        <w:rPr>
          <w:rStyle w:val="google-src-text"/>
          <w:rFonts w:ascii="Arial" w:hAnsi="Arial" w:cs="Arial"/>
          <w:sz w:val="22"/>
          <w:szCs w:val="22"/>
          <w:lang w:val="en-US"/>
        </w:rPr>
        <w:t xml:space="preserve"> </w:t>
      </w:r>
      <w:proofErr w:type="spellStart"/>
      <w:r w:rsidRPr="00471F4D">
        <w:rPr>
          <w:rStyle w:val="google-src-text"/>
          <w:rFonts w:ascii="Arial" w:hAnsi="Arial" w:cs="Arial"/>
          <w:sz w:val="22"/>
          <w:szCs w:val="22"/>
          <w:lang w:val="en-US"/>
        </w:rPr>
        <w:t>kanker</w:t>
      </w:r>
      <w:proofErr w:type="spellEnd"/>
      <w:r w:rsidRPr="00471F4D">
        <w:rPr>
          <w:rStyle w:val="google-src-text"/>
          <w:rFonts w:ascii="Arial" w:hAnsi="Arial" w:cs="Arial"/>
          <w:sz w:val="22"/>
          <w:szCs w:val="22"/>
          <w:lang w:val="en-US"/>
        </w:rPr>
        <w:t>'</w:t>
      </w:r>
      <w:r w:rsidRPr="00471F4D">
        <w:rPr>
          <w:rFonts w:ascii="Arial" w:hAnsi="Arial" w:cs="Arial"/>
          <w:sz w:val="22"/>
          <w:szCs w:val="22"/>
          <w:lang w:val="en-US"/>
        </w:rPr>
        <w:t xml:space="preserve"> (Stand up to cancer) to watch several high lights. </w:t>
      </w:r>
    </w:p>
    <w:p w:rsidR="003F3876" w:rsidRPr="0057569A" w:rsidRDefault="003F3876" w:rsidP="003F3876">
      <w:pPr>
        <w:pStyle w:val="plain0020text"/>
        <w:rPr>
          <w:rFonts w:ascii="Arial" w:hAnsi="Arial" w:cs="Arial"/>
          <w:sz w:val="22"/>
          <w:szCs w:val="22"/>
          <w:lang w:val="en-US"/>
        </w:rPr>
      </w:pPr>
      <w:r w:rsidRPr="00471F4D">
        <w:rPr>
          <w:rStyle w:val="google-src-text"/>
          <w:rFonts w:ascii="Arial" w:hAnsi="Arial" w:cs="Arial"/>
          <w:sz w:val="22"/>
          <w:szCs w:val="22"/>
          <w:lang w:val="en-US"/>
        </w:rPr>
        <w:t xml:space="preserve">The campaign </w:t>
      </w:r>
      <w:r w:rsidRPr="00471F4D">
        <w:rPr>
          <w:rFonts w:ascii="Arial" w:hAnsi="Arial" w:cs="Arial"/>
          <w:sz w:val="22"/>
          <w:szCs w:val="22"/>
          <w:lang w:val="en-US"/>
        </w:rPr>
        <w:t xml:space="preserve">was much more than a single-play 90-minute telethon. There was a huge buzz and awareness upfront the telethon in order to involve as many people as possible. In addition, during this period also donors and volunteers were recruited through other media. </w:t>
      </w:r>
    </w:p>
    <w:p w:rsidR="003F3876" w:rsidRPr="0057569A" w:rsidRDefault="003F3876" w:rsidP="003F3876">
      <w:pPr>
        <w:pStyle w:val="plain0020text"/>
        <w:rPr>
          <w:rStyle w:val="plain0020textchar"/>
          <w:rFonts w:ascii="Arial" w:hAnsi="Arial" w:cs="Arial"/>
          <w:i/>
          <w:iCs/>
          <w:sz w:val="22"/>
          <w:szCs w:val="22"/>
          <w:lang w:val="en-US"/>
        </w:rPr>
      </w:pPr>
      <w:r w:rsidRPr="00471F4D">
        <w:rPr>
          <w:rStyle w:val="plain0020textchar"/>
          <w:rFonts w:ascii="Arial" w:hAnsi="Arial" w:cs="Arial"/>
          <w:b/>
          <w:i/>
          <w:iCs/>
          <w:sz w:val="22"/>
          <w:szCs w:val="22"/>
          <w:lang w:val="en-US"/>
        </w:rPr>
        <w:t>Awareness</w:t>
      </w:r>
      <w:r w:rsidRPr="00471F4D">
        <w:rPr>
          <w:rStyle w:val="plain0020textchar"/>
          <w:rFonts w:ascii="Arial" w:hAnsi="Arial" w:cs="Arial"/>
          <w:i/>
          <w:iCs/>
          <w:sz w:val="22"/>
          <w:szCs w:val="22"/>
          <w:lang w:val="en-US"/>
        </w:rPr>
        <w:t xml:space="preserve"> </w:t>
      </w:r>
    </w:p>
    <w:p w:rsidR="003F3876" w:rsidRDefault="003F3876" w:rsidP="003F3876">
      <w:pPr>
        <w:pStyle w:val="plain0020text"/>
        <w:rPr>
          <w:rFonts w:ascii="Arial" w:hAnsi="Arial" w:cs="Arial"/>
          <w:sz w:val="22"/>
          <w:szCs w:val="22"/>
          <w:lang w:val="en-US"/>
        </w:rPr>
      </w:pPr>
      <w:r w:rsidRPr="00471F4D">
        <w:rPr>
          <w:rFonts w:ascii="Arial" w:hAnsi="Arial" w:cs="Arial"/>
          <w:sz w:val="22"/>
          <w:szCs w:val="22"/>
          <w:lang w:val="en-US"/>
        </w:rPr>
        <w:t>The campaign song generated a lot of attention and free publicity in advance.  A famous Dutch singer (</w:t>
      </w:r>
      <w:proofErr w:type="spellStart"/>
      <w:r w:rsidRPr="00471F4D">
        <w:rPr>
          <w:rFonts w:ascii="Arial" w:hAnsi="Arial" w:cs="Arial"/>
          <w:sz w:val="22"/>
          <w:szCs w:val="22"/>
          <w:lang w:val="en-US"/>
        </w:rPr>
        <w:t>Jeroen</w:t>
      </w:r>
      <w:proofErr w:type="spellEnd"/>
      <w:r w:rsidRPr="00471F4D">
        <w:rPr>
          <w:rFonts w:ascii="Arial" w:hAnsi="Arial" w:cs="Arial"/>
          <w:sz w:val="22"/>
          <w:szCs w:val="22"/>
          <w:lang w:val="en-US"/>
        </w:rPr>
        <w:t xml:space="preserve"> van de Boom) did release a single especially for the Dutch Cancer Society and resulted in a number 1 hit. He did represent the Dutch Cancer Society very well in the various media.</w:t>
      </w:r>
    </w:p>
    <w:p w:rsidR="003F3876" w:rsidRPr="0057569A" w:rsidRDefault="003F3876" w:rsidP="003F3876">
      <w:pPr>
        <w:pStyle w:val="plain0020text"/>
        <w:rPr>
          <w:rFonts w:ascii="Arial" w:hAnsi="Arial" w:cs="Arial"/>
          <w:sz w:val="22"/>
          <w:szCs w:val="22"/>
          <w:lang w:val="en-US"/>
        </w:rPr>
      </w:pPr>
      <w:r>
        <w:rPr>
          <w:rFonts w:ascii="Arial" w:hAnsi="Arial" w:cs="Arial"/>
          <w:noProof/>
          <w:sz w:val="22"/>
          <w:szCs w:val="22"/>
        </w:rPr>
        <w:drawing>
          <wp:inline distT="0" distB="0" distL="0" distR="0">
            <wp:extent cx="1005320" cy="1228725"/>
            <wp:effectExtent l="19050" t="0" r="4330" b="0"/>
            <wp:docPr id="5" name="il_fi" descr="http://leukesuggesties.nl/wp-content/uploads/2011/11/Jeroen-ik-droom-180x2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leukesuggesties.nl/wp-content/uploads/2011/11/Jeroen-ik-droom-180x220.png"/>
                    <pic:cNvPicPr>
                      <a:picLocks noChangeAspect="1" noChangeArrowheads="1"/>
                    </pic:cNvPicPr>
                  </pic:nvPicPr>
                  <pic:blipFill>
                    <a:blip r:embed="rId8" cstate="print"/>
                    <a:srcRect/>
                    <a:stretch>
                      <a:fillRect/>
                    </a:stretch>
                  </pic:blipFill>
                  <pic:spPr bwMode="auto">
                    <a:xfrm>
                      <a:off x="0" y="0"/>
                      <a:ext cx="1005320" cy="1228725"/>
                    </a:xfrm>
                    <a:prstGeom prst="rect">
                      <a:avLst/>
                    </a:prstGeom>
                    <a:noFill/>
                    <a:ln w="9525">
                      <a:noFill/>
                      <a:miter lim="800000"/>
                      <a:headEnd/>
                      <a:tailEnd/>
                    </a:ln>
                  </pic:spPr>
                </pic:pic>
              </a:graphicData>
            </a:graphic>
          </wp:inline>
        </w:drawing>
      </w:r>
    </w:p>
    <w:p w:rsidR="003F3876" w:rsidRPr="00471F4D" w:rsidRDefault="003F3876" w:rsidP="003F3876">
      <w:pPr>
        <w:pStyle w:val="plain0020text"/>
        <w:rPr>
          <w:rStyle w:val="google-src-text"/>
          <w:rFonts w:ascii="Arial" w:hAnsi="Arial" w:cs="Arial"/>
          <w:i/>
          <w:sz w:val="22"/>
          <w:szCs w:val="22"/>
          <w:lang w:val="en-US"/>
        </w:rPr>
      </w:pPr>
      <w:bookmarkStart w:id="0" w:name="graphic04"/>
      <w:bookmarkEnd w:id="0"/>
      <w:r w:rsidRPr="00471F4D">
        <w:rPr>
          <w:rFonts w:ascii="Arial" w:hAnsi="Arial" w:cs="Arial"/>
          <w:sz w:val="22"/>
          <w:szCs w:val="22"/>
          <w:lang w:val="en-US"/>
        </w:rPr>
        <w:lastRenderedPageBreak/>
        <w:t>Additional attention to social media generated that #</w:t>
      </w:r>
      <w:proofErr w:type="spellStart"/>
      <w:r w:rsidRPr="00471F4D">
        <w:rPr>
          <w:rFonts w:ascii="Arial" w:hAnsi="Arial" w:cs="Arial"/>
          <w:sz w:val="22"/>
          <w:szCs w:val="22"/>
          <w:lang w:val="en-US"/>
        </w:rPr>
        <w:t>staoptegenkanker</w:t>
      </w:r>
      <w:proofErr w:type="spellEnd"/>
      <w:r w:rsidRPr="00471F4D">
        <w:rPr>
          <w:rFonts w:ascii="Arial" w:hAnsi="Arial" w:cs="Arial"/>
          <w:sz w:val="22"/>
          <w:szCs w:val="22"/>
          <w:lang w:val="en-US"/>
        </w:rPr>
        <w:t xml:space="preserve"> (stand up to cancer) became  number 1 trending topic on the day of the telethon and that many people shared their impressive personal stories and photographs on our </w:t>
      </w:r>
      <w:proofErr w:type="spellStart"/>
      <w:r w:rsidRPr="00471F4D">
        <w:rPr>
          <w:rFonts w:ascii="Arial" w:hAnsi="Arial" w:cs="Arial"/>
          <w:sz w:val="22"/>
          <w:szCs w:val="22"/>
          <w:lang w:val="en-US"/>
        </w:rPr>
        <w:t>facebook</w:t>
      </w:r>
      <w:proofErr w:type="spellEnd"/>
      <w:r w:rsidRPr="00471F4D">
        <w:rPr>
          <w:rFonts w:ascii="Arial" w:hAnsi="Arial" w:cs="Arial"/>
          <w:sz w:val="22"/>
          <w:szCs w:val="22"/>
          <w:lang w:val="en-US"/>
        </w:rPr>
        <w:t xml:space="preserve"> account. These were also shown during the telethon.  </w:t>
      </w:r>
    </w:p>
    <w:p w:rsidR="003F3876" w:rsidRPr="0057569A" w:rsidRDefault="003F3876" w:rsidP="003F3876">
      <w:pPr>
        <w:pStyle w:val="plain0020text"/>
        <w:rPr>
          <w:rFonts w:ascii="Arial" w:hAnsi="Arial" w:cs="Arial"/>
          <w:i/>
          <w:sz w:val="22"/>
          <w:szCs w:val="22"/>
          <w:lang w:val="en-US"/>
        </w:rPr>
      </w:pPr>
      <w:r w:rsidRPr="00471F4D">
        <w:rPr>
          <w:rStyle w:val="google-src-text"/>
          <w:rFonts w:ascii="Arial" w:hAnsi="Arial" w:cs="Arial"/>
          <w:i/>
          <w:sz w:val="22"/>
          <w:szCs w:val="22"/>
          <w:lang w:val="en-US"/>
        </w:rPr>
        <w:t>Other fund</w:t>
      </w:r>
      <w:r w:rsidRPr="00471F4D">
        <w:rPr>
          <w:rStyle w:val="plain0020textchar"/>
          <w:rFonts w:ascii="Arial" w:hAnsi="Arial" w:cs="Arial"/>
          <w:i/>
          <w:iCs/>
          <w:sz w:val="22"/>
          <w:szCs w:val="22"/>
          <w:lang w:val="en-US"/>
        </w:rPr>
        <w:t>raising activities</w:t>
      </w:r>
      <w:r w:rsidRPr="00471F4D">
        <w:rPr>
          <w:rFonts w:ascii="Arial" w:hAnsi="Arial" w:cs="Arial"/>
          <w:i/>
          <w:sz w:val="22"/>
          <w:szCs w:val="22"/>
          <w:lang w:val="en-US"/>
        </w:rPr>
        <w:t xml:space="preserve"> </w:t>
      </w:r>
    </w:p>
    <w:p w:rsidR="003F3876" w:rsidRDefault="003F3876" w:rsidP="003F3876">
      <w:pPr>
        <w:pStyle w:val="plain0020text"/>
        <w:rPr>
          <w:rFonts w:ascii="Arial" w:hAnsi="Arial" w:cs="Arial"/>
          <w:sz w:val="22"/>
          <w:szCs w:val="22"/>
          <w:lang w:val="en-US"/>
        </w:rPr>
      </w:pPr>
      <w:r w:rsidRPr="00471F4D">
        <w:rPr>
          <w:rFonts w:ascii="Arial" w:hAnsi="Arial" w:cs="Arial"/>
          <w:sz w:val="22"/>
          <w:szCs w:val="22"/>
          <w:lang w:val="en-US"/>
        </w:rPr>
        <w:t xml:space="preserve">During this period, a part of the campaign focused on recruiting volunteers and promoters to organize fundraising campaigns. Furthermore several below-the-line actions were executed to recruit regular donors, such as affiliate marketing, direct dialog, telemarketing, direct mail and the online platform </w:t>
      </w:r>
      <w:r w:rsidRPr="00471F4D">
        <w:rPr>
          <w:rStyle w:val="google-src-text"/>
          <w:rFonts w:ascii="Arial" w:hAnsi="Arial" w:cs="Arial"/>
          <w:sz w:val="22"/>
          <w:szCs w:val="22"/>
          <w:lang w:val="en-US"/>
        </w:rPr>
        <w:t>www.staoptegenkanker.nl</w:t>
      </w:r>
      <w:r w:rsidRPr="00471F4D">
        <w:rPr>
          <w:rFonts w:ascii="Arial" w:hAnsi="Arial" w:cs="Arial"/>
          <w:sz w:val="22"/>
          <w:szCs w:val="22"/>
          <w:lang w:val="en-US"/>
        </w:rPr>
        <w:t xml:space="preserve"> was further optimized. </w:t>
      </w:r>
      <w:bookmarkStart w:id="1" w:name="graphic05"/>
      <w:bookmarkEnd w:id="1"/>
    </w:p>
    <w:p w:rsidR="003F3876" w:rsidRPr="0057569A" w:rsidRDefault="003F3876" w:rsidP="003F3876">
      <w:pPr>
        <w:pStyle w:val="plain0020text"/>
        <w:rPr>
          <w:rFonts w:ascii="Arial" w:hAnsi="Arial" w:cs="Arial"/>
          <w:i/>
          <w:sz w:val="22"/>
          <w:szCs w:val="22"/>
          <w:lang w:val="en-US"/>
        </w:rPr>
      </w:pPr>
      <w:r w:rsidRPr="00471F4D">
        <w:rPr>
          <w:rFonts w:ascii="Arial" w:hAnsi="Arial" w:cs="Arial"/>
          <w:i/>
          <w:sz w:val="22"/>
          <w:szCs w:val="22"/>
          <w:lang w:val="en-US"/>
        </w:rPr>
        <w:t xml:space="preserve">The telethon </w:t>
      </w:r>
    </w:p>
    <w:p w:rsidR="003F3876" w:rsidRDefault="003F3876" w:rsidP="003F3876">
      <w:pPr>
        <w:pStyle w:val="plain0020text"/>
        <w:rPr>
          <w:rFonts w:ascii="Arial" w:hAnsi="Arial" w:cs="Arial"/>
          <w:sz w:val="22"/>
          <w:szCs w:val="22"/>
          <w:lang w:val="en-US"/>
        </w:rPr>
      </w:pPr>
      <w:r w:rsidRPr="00471F4D">
        <w:rPr>
          <w:rFonts w:ascii="Arial" w:hAnsi="Arial" w:cs="Arial"/>
          <w:sz w:val="22"/>
          <w:szCs w:val="22"/>
          <w:lang w:val="en-US"/>
        </w:rPr>
        <w:t xml:space="preserve">The telethon was the main part of the overall campaign and was broadcasted on </w:t>
      </w:r>
      <w:r w:rsidRPr="00471F4D">
        <w:rPr>
          <w:rStyle w:val="google-src-text"/>
          <w:rFonts w:ascii="Arial" w:hAnsi="Arial" w:cs="Arial"/>
          <w:sz w:val="22"/>
          <w:szCs w:val="22"/>
          <w:lang w:val="en-US"/>
        </w:rPr>
        <w:t>16</w:t>
      </w:r>
      <w:r w:rsidRPr="00471F4D">
        <w:rPr>
          <w:rStyle w:val="google-src-text"/>
          <w:rFonts w:ascii="Arial" w:hAnsi="Arial" w:cs="Arial"/>
          <w:sz w:val="22"/>
          <w:szCs w:val="22"/>
          <w:vertAlign w:val="superscript"/>
          <w:lang w:val="en-US"/>
        </w:rPr>
        <w:t>th</w:t>
      </w:r>
      <w:r w:rsidRPr="00471F4D">
        <w:rPr>
          <w:rStyle w:val="google-src-text"/>
          <w:rFonts w:ascii="Arial" w:hAnsi="Arial" w:cs="Arial"/>
          <w:sz w:val="22"/>
          <w:szCs w:val="22"/>
          <w:lang w:val="en-US"/>
        </w:rPr>
        <w:t xml:space="preserve"> of  November 2011.</w:t>
      </w:r>
      <w:r w:rsidRPr="00471F4D">
        <w:rPr>
          <w:rFonts w:ascii="Arial" w:hAnsi="Arial" w:cs="Arial"/>
          <w:sz w:val="22"/>
          <w:szCs w:val="22"/>
          <w:lang w:val="en-US"/>
        </w:rPr>
        <w:t xml:space="preserve"> Personal stories of (in)famous people were the central theme: all the people in the show mentioned explicitly for whom they particularly literally stand up against cancer. The frank statements were common thread throughout the program. There were emotional patient stories and special live performances. </w:t>
      </w:r>
    </w:p>
    <w:p w:rsidR="003F3876" w:rsidRDefault="003F3876" w:rsidP="003F3876">
      <w:pPr>
        <w:pStyle w:val="plain0020text"/>
        <w:rPr>
          <w:rFonts w:ascii="Arial" w:hAnsi="Arial" w:cs="Arial"/>
          <w:sz w:val="22"/>
          <w:szCs w:val="22"/>
          <w:lang w:val="en-US"/>
        </w:rPr>
      </w:pPr>
      <w:r>
        <w:rPr>
          <w:rFonts w:ascii="Arial" w:hAnsi="Arial" w:cs="Arial"/>
          <w:noProof/>
          <w:sz w:val="22"/>
          <w:szCs w:val="22"/>
        </w:rPr>
        <w:drawing>
          <wp:inline distT="0" distB="0" distL="0" distR="0">
            <wp:extent cx="2686050" cy="1792100"/>
            <wp:effectExtent l="19050" t="0" r="0" b="0"/>
            <wp:docPr id="2" name="Afbeelding 2" descr="G:\A-projecten\lopende\SOTK 2011\SOTK TV 2011\Foto 16 nov\small-KWF-Sta-op-2011-show-0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A-projecten\lopende\SOTK 2011\SOTK TV 2011\Foto 16 nov\small-KWF-Sta-op-2011-show-047.jpg"/>
                    <pic:cNvPicPr>
                      <a:picLocks noChangeAspect="1" noChangeArrowheads="1"/>
                    </pic:cNvPicPr>
                  </pic:nvPicPr>
                  <pic:blipFill>
                    <a:blip r:embed="rId9" cstate="print"/>
                    <a:srcRect/>
                    <a:stretch>
                      <a:fillRect/>
                    </a:stretch>
                  </pic:blipFill>
                  <pic:spPr bwMode="auto">
                    <a:xfrm>
                      <a:off x="0" y="0"/>
                      <a:ext cx="2689191" cy="1794196"/>
                    </a:xfrm>
                    <a:prstGeom prst="rect">
                      <a:avLst/>
                    </a:prstGeom>
                    <a:noFill/>
                    <a:ln w="9525">
                      <a:noFill/>
                      <a:miter lim="800000"/>
                      <a:headEnd/>
                      <a:tailEnd/>
                    </a:ln>
                  </pic:spPr>
                </pic:pic>
              </a:graphicData>
            </a:graphic>
          </wp:inline>
        </w:drawing>
      </w:r>
    </w:p>
    <w:p w:rsidR="003F3876" w:rsidRPr="0057569A" w:rsidRDefault="003F3876" w:rsidP="003F3876">
      <w:pPr>
        <w:pStyle w:val="plain0020text"/>
        <w:rPr>
          <w:rFonts w:ascii="Arial" w:hAnsi="Arial" w:cs="Arial"/>
          <w:sz w:val="22"/>
          <w:szCs w:val="22"/>
          <w:lang w:val="en-US"/>
        </w:rPr>
      </w:pPr>
      <w:r w:rsidRPr="00471F4D">
        <w:rPr>
          <w:rFonts w:ascii="Arial" w:hAnsi="Arial" w:cs="Arial"/>
          <w:sz w:val="22"/>
          <w:szCs w:val="22"/>
          <w:lang w:val="en-US"/>
        </w:rPr>
        <w:t xml:space="preserve">Due to the big media attention, the telethon attracted many viewers (1.153 million) and the market share (17.3%) was very good.  The show was rated above average by the viewer and was a few minutes before the end timeslot winner. This is really important to acquire any future primetime timeslot.  </w:t>
      </w:r>
    </w:p>
    <w:p w:rsidR="003F3876" w:rsidRDefault="003F3876" w:rsidP="003F3876">
      <w:pPr>
        <w:pStyle w:val="plain0020text"/>
        <w:rPr>
          <w:rFonts w:ascii="Arial" w:hAnsi="Arial" w:cs="Arial"/>
          <w:sz w:val="22"/>
          <w:szCs w:val="22"/>
          <w:lang w:val="en-US"/>
        </w:rPr>
      </w:pPr>
      <w:r w:rsidRPr="00471F4D">
        <w:rPr>
          <w:rFonts w:ascii="Arial" w:hAnsi="Arial" w:cs="Arial"/>
          <w:sz w:val="22"/>
          <w:szCs w:val="22"/>
          <w:lang w:val="en-US"/>
        </w:rPr>
        <w:t>But de</w:t>
      </w:r>
      <w:r>
        <w:rPr>
          <w:rFonts w:ascii="Arial" w:hAnsi="Arial" w:cs="Arial"/>
          <w:sz w:val="22"/>
          <w:szCs w:val="22"/>
          <w:lang w:val="en-US"/>
        </w:rPr>
        <w:t xml:space="preserve">finitely also a critical sound: a </w:t>
      </w:r>
      <w:r w:rsidRPr="00471F4D">
        <w:rPr>
          <w:rFonts w:ascii="Arial" w:hAnsi="Arial" w:cs="Arial"/>
          <w:sz w:val="22"/>
          <w:szCs w:val="22"/>
          <w:lang w:val="en-US"/>
        </w:rPr>
        <w:t>telephone number was used as the main response channel and at various moments during the telethon less inbound calls were received than expected. Compared to the telethon in 2010, the edition in 2011 generated  less intense peaks. The graph below shows the differences in the number of inbound calls per minute of the broadcast in 2010 and 2011 (red line).</w:t>
      </w:r>
    </w:p>
    <w:p w:rsidR="003F3876" w:rsidRDefault="003F3876" w:rsidP="003F3876">
      <w:pPr>
        <w:pStyle w:val="plain0020text"/>
        <w:rPr>
          <w:rFonts w:ascii="Arial" w:hAnsi="Arial" w:cs="Arial"/>
          <w:sz w:val="22"/>
          <w:szCs w:val="22"/>
          <w:lang w:val="en-US"/>
        </w:rPr>
      </w:pPr>
      <w:r w:rsidRPr="00471F4D">
        <w:rPr>
          <w:rFonts w:ascii="Arial" w:hAnsi="Arial" w:cs="Arial"/>
          <w:sz w:val="22"/>
          <w:szCs w:val="22"/>
          <w:lang w:val="en-US"/>
        </w:rPr>
        <w:t xml:space="preserve"> </w:t>
      </w:r>
      <w:r>
        <w:rPr>
          <w:rFonts w:ascii="Arial" w:hAnsi="Arial" w:cs="Arial"/>
          <w:noProof/>
          <w:sz w:val="22"/>
          <w:szCs w:val="22"/>
        </w:rPr>
        <w:drawing>
          <wp:inline distT="0" distB="0" distL="0" distR="0">
            <wp:extent cx="4448175" cy="1721430"/>
            <wp:effectExtent l="19050" t="0" r="9525" b="0"/>
            <wp:docPr id="1"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4448175" cy="1721430"/>
                    </a:xfrm>
                    <a:prstGeom prst="rect">
                      <a:avLst/>
                    </a:prstGeom>
                    <a:noFill/>
                  </pic:spPr>
                </pic:pic>
              </a:graphicData>
            </a:graphic>
          </wp:inline>
        </w:drawing>
      </w:r>
    </w:p>
    <w:p w:rsidR="003F3876" w:rsidRPr="0057569A" w:rsidRDefault="003F3876" w:rsidP="003F3876">
      <w:pPr>
        <w:pStyle w:val="plain0020text"/>
        <w:rPr>
          <w:rFonts w:ascii="Arial" w:hAnsi="Arial" w:cs="Arial"/>
          <w:sz w:val="22"/>
          <w:szCs w:val="22"/>
          <w:lang w:val="en-US"/>
        </w:rPr>
      </w:pPr>
      <w:bookmarkStart w:id="2" w:name="graphic06"/>
      <w:bookmarkEnd w:id="2"/>
      <w:r w:rsidRPr="00471F4D">
        <w:rPr>
          <w:rFonts w:ascii="Arial" w:hAnsi="Arial" w:cs="Arial"/>
          <w:sz w:val="22"/>
          <w:szCs w:val="22"/>
          <w:lang w:val="en-US"/>
        </w:rPr>
        <w:lastRenderedPageBreak/>
        <w:t>As mentioned before, t</w:t>
      </w:r>
      <w:r w:rsidRPr="00471F4D">
        <w:rPr>
          <w:rStyle w:val="google-src-text"/>
          <w:rFonts w:ascii="Arial" w:hAnsi="Arial" w:cs="Arial"/>
          <w:sz w:val="22"/>
          <w:szCs w:val="22"/>
          <w:lang w:val="en-US"/>
        </w:rPr>
        <w:t>elephone was the main response channel. But i</w:t>
      </w:r>
      <w:r w:rsidRPr="00471F4D">
        <w:rPr>
          <w:rFonts w:ascii="Arial" w:hAnsi="Arial" w:cs="Arial"/>
          <w:sz w:val="22"/>
          <w:szCs w:val="22"/>
          <w:lang w:val="en-US"/>
        </w:rPr>
        <w:t xml:space="preserve">n the queue of our call center and at few moments during the show the website </w:t>
      </w:r>
      <w:r w:rsidRPr="00471F4D">
        <w:rPr>
          <w:rStyle w:val="google-src-text"/>
          <w:rFonts w:ascii="Arial" w:hAnsi="Arial" w:cs="Arial"/>
          <w:sz w:val="22"/>
          <w:szCs w:val="22"/>
          <w:lang w:val="en-US"/>
        </w:rPr>
        <w:t>www.staoptegenkanker.nl</w:t>
      </w:r>
      <w:r w:rsidRPr="00471F4D">
        <w:rPr>
          <w:rFonts w:ascii="Arial" w:hAnsi="Arial" w:cs="Arial"/>
          <w:sz w:val="22"/>
          <w:szCs w:val="22"/>
          <w:lang w:val="en-US"/>
        </w:rPr>
        <w:t xml:space="preserve"> was mentioned and viewers were asked to tweet #</w:t>
      </w:r>
      <w:proofErr w:type="spellStart"/>
      <w:r w:rsidRPr="00471F4D">
        <w:rPr>
          <w:rFonts w:ascii="Arial" w:hAnsi="Arial" w:cs="Arial"/>
          <w:sz w:val="22"/>
          <w:szCs w:val="22"/>
          <w:lang w:val="en-US"/>
        </w:rPr>
        <w:t>staop</w:t>
      </w:r>
      <w:proofErr w:type="spellEnd"/>
      <w:r w:rsidRPr="00471F4D">
        <w:rPr>
          <w:rFonts w:ascii="Arial" w:hAnsi="Arial" w:cs="Arial"/>
          <w:sz w:val="22"/>
          <w:szCs w:val="22"/>
          <w:lang w:val="en-US"/>
        </w:rPr>
        <w:t xml:space="preserve"> (stand up). In total approximately 20% registered online and 80% via the telephone. </w:t>
      </w:r>
    </w:p>
    <w:p w:rsidR="003F3876" w:rsidRPr="0057569A" w:rsidRDefault="003F3876" w:rsidP="003F3876">
      <w:pPr>
        <w:pStyle w:val="plain0020text"/>
        <w:rPr>
          <w:rFonts w:ascii="Arial" w:hAnsi="Arial" w:cs="Arial"/>
          <w:sz w:val="22"/>
          <w:szCs w:val="22"/>
          <w:lang w:val="en-US"/>
        </w:rPr>
      </w:pPr>
      <w:r w:rsidRPr="00471F4D">
        <w:rPr>
          <w:rStyle w:val="plain0020textchar"/>
          <w:rFonts w:ascii="Arial" w:hAnsi="Arial" w:cs="Arial"/>
          <w:b/>
          <w:bCs/>
          <w:sz w:val="22"/>
          <w:szCs w:val="22"/>
          <w:lang w:val="en-US"/>
        </w:rPr>
        <w:t>Fundraising through a telethon</w:t>
      </w:r>
      <w:r w:rsidRPr="00471F4D">
        <w:rPr>
          <w:rFonts w:ascii="Arial" w:hAnsi="Arial" w:cs="Arial"/>
          <w:sz w:val="22"/>
          <w:szCs w:val="22"/>
          <w:lang w:val="en-US"/>
        </w:rPr>
        <w:t xml:space="preserve"> </w:t>
      </w:r>
    </w:p>
    <w:p w:rsidR="003F3876" w:rsidRDefault="003F3876" w:rsidP="003F3876">
      <w:pPr>
        <w:pStyle w:val="plain0020text"/>
        <w:rPr>
          <w:rFonts w:ascii="Arial" w:hAnsi="Arial" w:cs="Arial"/>
          <w:sz w:val="22"/>
          <w:szCs w:val="22"/>
          <w:lang w:val="en-US"/>
        </w:rPr>
      </w:pPr>
      <w:r>
        <w:rPr>
          <w:rFonts w:ascii="Arial" w:hAnsi="Arial" w:cs="Arial"/>
          <w:noProof/>
          <w:sz w:val="22"/>
          <w:szCs w:val="22"/>
        </w:rPr>
        <w:drawing>
          <wp:inline distT="0" distB="0" distL="0" distR="0">
            <wp:extent cx="1666875" cy="1248547"/>
            <wp:effectExtent l="19050" t="0" r="9525" b="0"/>
            <wp:docPr id="4"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srcRect/>
                    <a:stretch>
                      <a:fillRect/>
                    </a:stretch>
                  </pic:blipFill>
                  <pic:spPr bwMode="auto">
                    <a:xfrm>
                      <a:off x="0" y="0"/>
                      <a:ext cx="1666875" cy="1248547"/>
                    </a:xfrm>
                    <a:prstGeom prst="rect">
                      <a:avLst/>
                    </a:prstGeom>
                    <a:noFill/>
                    <a:ln w="9525">
                      <a:noFill/>
                      <a:miter lim="800000"/>
                      <a:headEnd/>
                      <a:tailEnd/>
                    </a:ln>
                  </pic:spPr>
                </pic:pic>
              </a:graphicData>
            </a:graphic>
          </wp:inline>
        </w:drawing>
      </w:r>
    </w:p>
    <w:p w:rsidR="003F3876" w:rsidRPr="0057569A" w:rsidRDefault="003F3876" w:rsidP="003F3876">
      <w:pPr>
        <w:pStyle w:val="plain0020text"/>
        <w:rPr>
          <w:rFonts w:ascii="Arial" w:hAnsi="Arial" w:cs="Arial"/>
          <w:sz w:val="22"/>
          <w:szCs w:val="22"/>
          <w:lang w:val="en-US"/>
        </w:rPr>
      </w:pPr>
      <w:r w:rsidRPr="00471F4D">
        <w:rPr>
          <w:rFonts w:ascii="Arial" w:hAnsi="Arial" w:cs="Arial"/>
          <w:sz w:val="22"/>
          <w:szCs w:val="22"/>
          <w:lang w:val="en-US"/>
        </w:rPr>
        <w:t xml:space="preserve">The response rates of below-the-line actions are relatively easy to predict. The result of a telethon remains a difficult phenomenon to predict. Below my top 10 of success factors. </w:t>
      </w:r>
    </w:p>
    <w:p w:rsidR="003F3876" w:rsidRPr="0057569A" w:rsidRDefault="003F3876" w:rsidP="003F3876">
      <w:pPr>
        <w:numPr>
          <w:ilvl w:val="0"/>
          <w:numId w:val="1"/>
        </w:numPr>
        <w:spacing w:before="100" w:beforeAutospacing="1" w:after="100" w:afterAutospacing="1" w:line="240" w:lineRule="auto"/>
        <w:rPr>
          <w:rFonts w:ascii="Arial" w:hAnsi="Arial" w:cs="Arial"/>
          <w:sz w:val="22"/>
          <w:lang w:val="en-US"/>
        </w:rPr>
      </w:pPr>
      <w:r w:rsidRPr="00471F4D">
        <w:rPr>
          <w:rStyle w:val="emphasischar"/>
          <w:rFonts w:ascii="Arial" w:hAnsi="Arial" w:cs="Arial"/>
          <w:sz w:val="22"/>
          <w:lang w:val="en-US"/>
        </w:rPr>
        <w:t>Inspiration and passion of a lot of people: t</w:t>
      </w:r>
      <w:r w:rsidRPr="00471F4D">
        <w:rPr>
          <w:rFonts w:ascii="Arial" w:hAnsi="Arial" w:cs="Arial"/>
          <w:sz w:val="22"/>
          <w:lang w:val="en-US"/>
        </w:rPr>
        <w:t xml:space="preserve">he engine behind many beautiful things in life. </w:t>
      </w:r>
    </w:p>
    <w:p w:rsidR="003F3876" w:rsidRPr="0057569A" w:rsidRDefault="003F3876" w:rsidP="003F3876">
      <w:pPr>
        <w:numPr>
          <w:ilvl w:val="0"/>
          <w:numId w:val="1"/>
        </w:numPr>
        <w:spacing w:before="100" w:beforeAutospacing="1" w:after="100" w:afterAutospacing="1" w:line="240" w:lineRule="auto"/>
        <w:rPr>
          <w:rFonts w:ascii="Arial" w:hAnsi="Arial" w:cs="Arial"/>
          <w:sz w:val="22"/>
          <w:lang w:val="en-US"/>
        </w:rPr>
      </w:pPr>
      <w:r w:rsidRPr="00471F4D">
        <w:rPr>
          <w:rFonts w:ascii="Arial" w:hAnsi="Arial" w:cs="Arial"/>
          <w:sz w:val="22"/>
          <w:lang w:val="en-US"/>
        </w:rPr>
        <w:t xml:space="preserve">Cooperation between the NGO, broadcasting and production company. Especially when working with multiple external parties creating the right and open atmosphere is necessary: working together as one close team with the same goals and that has respect for everyone's expertise. </w:t>
      </w:r>
      <w:r w:rsidRPr="00471F4D">
        <w:rPr>
          <w:rStyle w:val="google-src-text"/>
          <w:rFonts w:ascii="Arial" w:hAnsi="Arial" w:cs="Arial"/>
          <w:sz w:val="22"/>
          <w:lang w:val="en-US"/>
        </w:rPr>
        <w:t>The beautiful c</w:t>
      </w:r>
      <w:r w:rsidRPr="00471F4D">
        <w:rPr>
          <w:rFonts w:ascii="Arial" w:hAnsi="Arial" w:cs="Arial"/>
          <w:sz w:val="22"/>
          <w:lang w:val="en-US"/>
        </w:rPr>
        <w:t xml:space="preserve">ooperation with the broadcast company </w:t>
      </w:r>
      <w:hyperlink r:id="rId12" w:history="1">
        <w:r w:rsidRPr="00471F4D">
          <w:rPr>
            <w:rStyle w:val="Hyperlink"/>
            <w:rFonts w:ascii="Arial" w:hAnsi="Arial" w:cs="Arial"/>
            <w:sz w:val="22"/>
            <w:lang w:val="en-US"/>
          </w:rPr>
          <w:t>AVRO</w:t>
        </w:r>
      </w:hyperlink>
      <w:r w:rsidRPr="00471F4D">
        <w:rPr>
          <w:rFonts w:ascii="Arial" w:hAnsi="Arial" w:cs="Arial"/>
          <w:sz w:val="22"/>
          <w:lang w:val="en-US"/>
        </w:rPr>
        <w:t xml:space="preserve">, the producer </w:t>
      </w:r>
      <w:hyperlink r:id="rId13" w:history="1">
        <w:r w:rsidRPr="00471F4D">
          <w:rPr>
            <w:rStyle w:val="Hyperlink"/>
            <w:rFonts w:ascii="Arial" w:hAnsi="Arial" w:cs="Arial"/>
            <w:sz w:val="22"/>
            <w:lang w:val="en-US"/>
          </w:rPr>
          <w:t>I Care</w:t>
        </w:r>
      </w:hyperlink>
      <w:r w:rsidRPr="00471F4D">
        <w:rPr>
          <w:rFonts w:ascii="Arial" w:hAnsi="Arial" w:cs="Arial"/>
          <w:sz w:val="22"/>
          <w:lang w:val="en-US"/>
        </w:rPr>
        <w:t xml:space="preserve"> and agency </w:t>
      </w:r>
      <w:hyperlink r:id="rId14" w:history="1">
        <w:r w:rsidRPr="00471F4D">
          <w:rPr>
            <w:rStyle w:val="Hyperlink"/>
            <w:rFonts w:ascii="Arial" w:hAnsi="Arial" w:cs="Arial"/>
            <w:sz w:val="22"/>
            <w:lang w:val="en-US"/>
          </w:rPr>
          <w:t>WWAV</w:t>
        </w:r>
      </w:hyperlink>
      <w:r w:rsidRPr="00471F4D">
        <w:rPr>
          <w:rFonts w:ascii="Arial" w:hAnsi="Arial" w:cs="Arial"/>
          <w:sz w:val="22"/>
          <w:lang w:val="en-US"/>
        </w:rPr>
        <w:t xml:space="preserve"> had a very important contribution to the final result. </w:t>
      </w:r>
    </w:p>
    <w:p w:rsidR="003F3876" w:rsidRPr="0057569A" w:rsidRDefault="003F3876" w:rsidP="003F3876">
      <w:pPr>
        <w:numPr>
          <w:ilvl w:val="0"/>
          <w:numId w:val="1"/>
        </w:numPr>
        <w:spacing w:before="100" w:beforeAutospacing="1" w:after="100" w:afterAutospacing="1" w:line="240" w:lineRule="auto"/>
        <w:rPr>
          <w:rFonts w:ascii="Arial" w:hAnsi="Arial" w:cs="Arial"/>
          <w:sz w:val="22"/>
          <w:lang w:val="en-US"/>
        </w:rPr>
      </w:pPr>
      <w:r w:rsidRPr="00471F4D">
        <w:rPr>
          <w:rStyle w:val="google-src-text"/>
          <w:rFonts w:ascii="Arial" w:hAnsi="Arial" w:cs="Arial"/>
          <w:sz w:val="22"/>
          <w:lang w:val="en-US"/>
        </w:rPr>
        <w:t xml:space="preserve">Not a single play telethon, </w:t>
      </w:r>
      <w:r w:rsidRPr="00471F4D">
        <w:rPr>
          <w:rFonts w:ascii="Arial" w:hAnsi="Arial" w:cs="Arial"/>
          <w:sz w:val="22"/>
          <w:lang w:val="en-US"/>
        </w:rPr>
        <w:t xml:space="preserve">but preferably as part of a bigger integrated cross-media campaign </w:t>
      </w:r>
    </w:p>
    <w:p w:rsidR="003F3876" w:rsidRPr="0057569A" w:rsidRDefault="003F3876" w:rsidP="003F3876">
      <w:pPr>
        <w:numPr>
          <w:ilvl w:val="0"/>
          <w:numId w:val="1"/>
        </w:numPr>
        <w:spacing w:before="100" w:beforeAutospacing="1" w:after="100" w:afterAutospacing="1" w:line="240" w:lineRule="auto"/>
        <w:rPr>
          <w:rFonts w:ascii="Arial" w:hAnsi="Arial" w:cs="Arial"/>
          <w:sz w:val="22"/>
          <w:lang w:val="en-US"/>
        </w:rPr>
      </w:pPr>
      <w:r w:rsidRPr="00471F4D">
        <w:rPr>
          <w:rFonts w:ascii="Arial" w:hAnsi="Arial" w:cs="Arial"/>
          <w:sz w:val="22"/>
          <w:lang w:val="en-US"/>
        </w:rPr>
        <w:t xml:space="preserve">A </w:t>
      </w:r>
      <w:r w:rsidRPr="00471F4D">
        <w:rPr>
          <w:rStyle w:val="google-src-text"/>
          <w:rFonts w:ascii="Arial" w:hAnsi="Arial" w:cs="Arial"/>
          <w:sz w:val="22"/>
          <w:lang w:val="en-US"/>
        </w:rPr>
        <w:t xml:space="preserve">very strong </w:t>
      </w:r>
      <w:r w:rsidRPr="00471F4D">
        <w:rPr>
          <w:rFonts w:ascii="Arial" w:hAnsi="Arial" w:cs="Arial"/>
          <w:sz w:val="22"/>
          <w:lang w:val="en-US"/>
        </w:rPr>
        <w:t xml:space="preserve">format that touches people right in their hearts. </w:t>
      </w:r>
    </w:p>
    <w:p w:rsidR="003F3876" w:rsidRPr="0057569A" w:rsidRDefault="003F3876" w:rsidP="003F3876">
      <w:pPr>
        <w:numPr>
          <w:ilvl w:val="0"/>
          <w:numId w:val="1"/>
        </w:numPr>
        <w:spacing w:before="100" w:beforeAutospacing="1" w:after="100" w:afterAutospacing="1" w:line="240" w:lineRule="auto"/>
        <w:rPr>
          <w:rFonts w:ascii="Arial" w:hAnsi="Arial" w:cs="Arial"/>
          <w:sz w:val="22"/>
          <w:lang w:val="en-US"/>
        </w:rPr>
      </w:pPr>
      <w:r w:rsidRPr="00471F4D">
        <w:rPr>
          <w:rFonts w:ascii="Arial" w:hAnsi="Arial" w:cs="Arial"/>
          <w:sz w:val="22"/>
          <w:lang w:val="en-US"/>
        </w:rPr>
        <w:t>Lots of free publicity and buzz upfront to attract as many viewers as possible. A campaign song can be very effective to create awareness.</w:t>
      </w:r>
    </w:p>
    <w:p w:rsidR="003F3876" w:rsidRPr="0057569A" w:rsidRDefault="003F3876" w:rsidP="003F3876">
      <w:pPr>
        <w:numPr>
          <w:ilvl w:val="0"/>
          <w:numId w:val="1"/>
        </w:numPr>
        <w:spacing w:before="100" w:beforeAutospacing="1" w:after="100" w:afterAutospacing="1" w:line="240" w:lineRule="auto"/>
        <w:rPr>
          <w:rFonts w:ascii="Arial" w:hAnsi="Arial" w:cs="Arial"/>
          <w:sz w:val="22"/>
          <w:lang w:val="en-US"/>
        </w:rPr>
      </w:pPr>
      <w:r w:rsidRPr="00471F4D">
        <w:rPr>
          <w:rFonts w:ascii="Arial" w:hAnsi="Arial" w:cs="Arial"/>
          <w:sz w:val="22"/>
          <w:lang w:val="en-US"/>
        </w:rPr>
        <w:t>The contribution of celebrities and not just because they are celebrities but only celebrities who have a clear and really sincere link to your cause. It this is not the situation, you can better ask less famous people who are really passionate about your cause: authentic story telling is key.</w:t>
      </w:r>
    </w:p>
    <w:p w:rsidR="003F3876" w:rsidRPr="0057569A" w:rsidRDefault="003F3876" w:rsidP="003F3876">
      <w:pPr>
        <w:numPr>
          <w:ilvl w:val="0"/>
          <w:numId w:val="1"/>
        </w:numPr>
        <w:spacing w:before="100" w:beforeAutospacing="1" w:after="100" w:afterAutospacing="1" w:line="240" w:lineRule="auto"/>
        <w:rPr>
          <w:rFonts w:ascii="Arial" w:hAnsi="Arial" w:cs="Arial"/>
          <w:sz w:val="22"/>
          <w:lang w:val="en-US"/>
        </w:rPr>
      </w:pPr>
      <w:r w:rsidRPr="00471F4D">
        <w:rPr>
          <w:rFonts w:ascii="Arial" w:hAnsi="Arial" w:cs="Arial"/>
          <w:sz w:val="22"/>
          <w:lang w:val="en-US"/>
        </w:rPr>
        <w:t xml:space="preserve">Your cause  should of course be relevant and appealing to a wide audience because of the mass media communication. </w:t>
      </w:r>
    </w:p>
    <w:p w:rsidR="003F3876" w:rsidRPr="0057569A" w:rsidRDefault="003F3876" w:rsidP="003F3876">
      <w:pPr>
        <w:numPr>
          <w:ilvl w:val="0"/>
          <w:numId w:val="1"/>
        </w:numPr>
        <w:spacing w:before="100" w:beforeAutospacing="1" w:after="100" w:afterAutospacing="1" w:line="240" w:lineRule="auto"/>
        <w:rPr>
          <w:rFonts w:ascii="Arial" w:hAnsi="Arial" w:cs="Arial"/>
          <w:sz w:val="22"/>
          <w:lang w:val="en-US"/>
        </w:rPr>
      </w:pPr>
      <w:r w:rsidRPr="00471F4D">
        <w:rPr>
          <w:rFonts w:ascii="Arial" w:hAnsi="Arial" w:cs="Arial"/>
          <w:sz w:val="22"/>
          <w:lang w:val="en-US"/>
        </w:rPr>
        <w:t xml:space="preserve">Fundraising is about daring to ask: the goal is not a beautiful show, but a fundraising show with a beautiful result that obviously contributes to the positioning of your brand. </w:t>
      </w:r>
      <w:r w:rsidRPr="00471F4D">
        <w:rPr>
          <w:rStyle w:val="google-src-text"/>
          <w:rFonts w:ascii="Arial" w:hAnsi="Arial" w:cs="Arial"/>
          <w:sz w:val="22"/>
          <w:lang w:val="en-US"/>
        </w:rPr>
        <w:t xml:space="preserve">And always rely on your </w:t>
      </w:r>
      <w:r w:rsidRPr="00471F4D">
        <w:rPr>
          <w:rFonts w:ascii="Arial" w:hAnsi="Arial" w:cs="Arial"/>
          <w:sz w:val="22"/>
          <w:lang w:val="en-US"/>
        </w:rPr>
        <w:t xml:space="preserve">own fundraising expertise as you do this when assessing the fundraising power of other actions. </w:t>
      </w:r>
    </w:p>
    <w:p w:rsidR="003F3876" w:rsidRPr="0057569A" w:rsidRDefault="003F3876" w:rsidP="003F3876">
      <w:pPr>
        <w:numPr>
          <w:ilvl w:val="0"/>
          <w:numId w:val="1"/>
        </w:numPr>
        <w:spacing w:before="100" w:beforeAutospacing="1" w:after="100" w:afterAutospacing="1" w:line="240" w:lineRule="auto"/>
        <w:rPr>
          <w:rFonts w:ascii="Arial" w:hAnsi="Arial" w:cs="Arial"/>
          <w:sz w:val="22"/>
          <w:lang w:val="en-US"/>
        </w:rPr>
      </w:pPr>
      <w:r w:rsidRPr="00471F4D">
        <w:rPr>
          <w:rFonts w:ascii="Arial" w:hAnsi="Arial" w:cs="Arial"/>
          <w:sz w:val="22"/>
          <w:lang w:val="en-US"/>
        </w:rPr>
        <w:t xml:space="preserve">Use both telephone and online as response channel. The main response mechanism was by telephone, but without mentioning the online response option many times around 20% of all new regular donors registered online as a new supporter. </w:t>
      </w:r>
    </w:p>
    <w:p w:rsidR="003F3876" w:rsidRPr="0057569A" w:rsidRDefault="003F3876" w:rsidP="003F3876">
      <w:pPr>
        <w:numPr>
          <w:ilvl w:val="0"/>
          <w:numId w:val="1"/>
        </w:numPr>
        <w:spacing w:before="100" w:beforeAutospacing="1" w:after="100" w:afterAutospacing="1" w:line="240" w:lineRule="auto"/>
        <w:rPr>
          <w:rFonts w:ascii="Arial" w:hAnsi="Arial" w:cs="Arial"/>
          <w:sz w:val="22"/>
          <w:lang w:val="en-US"/>
        </w:rPr>
      </w:pPr>
      <w:r w:rsidRPr="00471F4D">
        <w:rPr>
          <w:rFonts w:ascii="Arial" w:hAnsi="Arial" w:cs="Arial"/>
          <w:sz w:val="22"/>
          <w:lang w:val="en-US"/>
        </w:rPr>
        <w:t>Use the fundraising expertise of your people, put a dedicated multi-disciplinary team in a clear project structure. This is not a project that can easily be done on top off all the regular activities of your employees.</w:t>
      </w:r>
    </w:p>
    <w:p w:rsidR="003F3876" w:rsidRDefault="003F3876" w:rsidP="003F3876">
      <w:pPr>
        <w:rPr>
          <w:rStyle w:val="plain0020textchar"/>
          <w:rFonts w:ascii="Arial" w:eastAsia="Times New Roman" w:hAnsi="Arial" w:cs="Arial"/>
          <w:b/>
          <w:bCs/>
          <w:i/>
          <w:iCs/>
          <w:sz w:val="22"/>
          <w:lang w:val="en-US" w:eastAsia="nl-NL"/>
        </w:rPr>
      </w:pPr>
      <w:r>
        <w:rPr>
          <w:rStyle w:val="plain0020textchar"/>
          <w:rFonts w:ascii="Arial" w:hAnsi="Arial" w:cs="Arial"/>
          <w:b/>
          <w:bCs/>
          <w:i/>
          <w:iCs/>
          <w:sz w:val="22"/>
          <w:lang w:val="en-US"/>
        </w:rPr>
        <w:br w:type="page"/>
      </w:r>
    </w:p>
    <w:p w:rsidR="003F3876" w:rsidRPr="0057569A" w:rsidRDefault="003F3876" w:rsidP="003F3876">
      <w:pPr>
        <w:pStyle w:val="plain0020text"/>
        <w:rPr>
          <w:rStyle w:val="plain0020textchar"/>
          <w:rFonts w:ascii="Arial" w:hAnsi="Arial" w:cs="Arial"/>
          <w:b/>
          <w:bCs/>
          <w:i/>
          <w:iCs/>
          <w:sz w:val="22"/>
          <w:szCs w:val="22"/>
          <w:lang w:val="en-US"/>
        </w:rPr>
      </w:pPr>
      <w:r w:rsidRPr="00471F4D">
        <w:rPr>
          <w:rStyle w:val="plain0020textchar"/>
          <w:rFonts w:ascii="Arial" w:hAnsi="Arial" w:cs="Arial"/>
          <w:b/>
          <w:bCs/>
          <w:i/>
          <w:iCs/>
          <w:sz w:val="22"/>
          <w:szCs w:val="22"/>
          <w:lang w:val="en-US"/>
        </w:rPr>
        <w:lastRenderedPageBreak/>
        <w:t xml:space="preserve">Why  you should considering a telethon? </w:t>
      </w:r>
    </w:p>
    <w:p w:rsidR="003F3876" w:rsidRDefault="003F3876" w:rsidP="003F3876">
      <w:pPr>
        <w:pStyle w:val="plain0020text"/>
        <w:rPr>
          <w:rFonts w:ascii="Arial" w:hAnsi="Arial" w:cs="Arial"/>
          <w:sz w:val="22"/>
          <w:szCs w:val="22"/>
          <w:lang w:val="en-US"/>
        </w:rPr>
      </w:pPr>
      <w:r>
        <w:rPr>
          <w:rFonts w:ascii="Arial" w:hAnsi="Arial" w:cs="Arial"/>
          <w:noProof/>
          <w:sz w:val="22"/>
          <w:szCs w:val="22"/>
        </w:rPr>
        <w:drawing>
          <wp:inline distT="0" distB="0" distL="0" distR="0">
            <wp:extent cx="2257425" cy="1337447"/>
            <wp:effectExtent l="19050" t="0" r="9525" b="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srcRect/>
                    <a:stretch>
                      <a:fillRect/>
                    </a:stretch>
                  </pic:blipFill>
                  <pic:spPr bwMode="auto">
                    <a:xfrm>
                      <a:off x="0" y="0"/>
                      <a:ext cx="2257425" cy="1337447"/>
                    </a:xfrm>
                    <a:prstGeom prst="rect">
                      <a:avLst/>
                    </a:prstGeom>
                    <a:noFill/>
                    <a:ln w="9525">
                      <a:noFill/>
                      <a:miter lim="800000"/>
                      <a:headEnd/>
                      <a:tailEnd/>
                    </a:ln>
                  </pic:spPr>
                </pic:pic>
              </a:graphicData>
            </a:graphic>
          </wp:inline>
        </w:drawing>
      </w:r>
    </w:p>
    <w:p w:rsidR="003F3876" w:rsidRPr="0057569A" w:rsidRDefault="003F3876" w:rsidP="003F3876">
      <w:pPr>
        <w:pStyle w:val="plain0020text"/>
        <w:rPr>
          <w:rFonts w:ascii="Arial" w:hAnsi="Arial" w:cs="Arial"/>
          <w:sz w:val="22"/>
          <w:szCs w:val="22"/>
          <w:lang w:val="en-US"/>
        </w:rPr>
      </w:pPr>
      <w:r w:rsidRPr="00471F4D">
        <w:rPr>
          <w:rFonts w:ascii="Arial" w:hAnsi="Arial" w:cs="Arial"/>
          <w:sz w:val="22"/>
          <w:szCs w:val="22"/>
          <w:lang w:val="en-US"/>
        </w:rPr>
        <w:t xml:space="preserve">If you have any plans for a telethon or should some people be convinced, maybe that below arguments can help you. </w:t>
      </w:r>
    </w:p>
    <w:p w:rsidR="003F3876" w:rsidRPr="0057569A" w:rsidRDefault="003F3876" w:rsidP="003F3876">
      <w:pPr>
        <w:numPr>
          <w:ilvl w:val="0"/>
          <w:numId w:val="2"/>
        </w:numPr>
        <w:spacing w:before="100" w:beforeAutospacing="1" w:after="100" w:afterAutospacing="1" w:line="240" w:lineRule="auto"/>
        <w:rPr>
          <w:rFonts w:ascii="Arial" w:hAnsi="Arial" w:cs="Arial"/>
          <w:sz w:val="22"/>
          <w:lang w:val="en-US"/>
        </w:rPr>
      </w:pPr>
      <w:r w:rsidRPr="00471F4D">
        <w:rPr>
          <w:rFonts w:ascii="Arial" w:hAnsi="Arial" w:cs="Arial"/>
          <w:sz w:val="22"/>
          <w:lang w:val="en-US"/>
        </w:rPr>
        <w:t xml:space="preserve">It can be a very cost effective way to recruit donors and thus make an important contribution to achieve your mission. </w:t>
      </w:r>
    </w:p>
    <w:p w:rsidR="003F3876" w:rsidRPr="0057569A" w:rsidRDefault="003F3876" w:rsidP="003F3876">
      <w:pPr>
        <w:numPr>
          <w:ilvl w:val="0"/>
          <w:numId w:val="2"/>
        </w:numPr>
        <w:spacing w:before="100" w:beforeAutospacing="1" w:after="100" w:afterAutospacing="1" w:line="240" w:lineRule="auto"/>
        <w:rPr>
          <w:rFonts w:ascii="Arial" w:hAnsi="Arial" w:cs="Arial"/>
          <w:sz w:val="22"/>
          <w:lang w:val="en-US"/>
        </w:rPr>
      </w:pPr>
      <w:r w:rsidRPr="00471F4D">
        <w:rPr>
          <w:rFonts w:ascii="Arial" w:hAnsi="Arial" w:cs="Arial"/>
          <w:sz w:val="22"/>
          <w:lang w:val="en-US"/>
        </w:rPr>
        <w:t xml:space="preserve">Via telethon recruited new donors have a lower average churn rate compared to other channels and a higher lifetime value. </w:t>
      </w:r>
    </w:p>
    <w:p w:rsidR="003F3876" w:rsidRPr="0057569A" w:rsidRDefault="003F3876" w:rsidP="003F3876">
      <w:pPr>
        <w:numPr>
          <w:ilvl w:val="0"/>
          <w:numId w:val="2"/>
        </w:numPr>
        <w:spacing w:before="100" w:beforeAutospacing="1" w:after="100" w:afterAutospacing="1" w:line="240" w:lineRule="auto"/>
        <w:rPr>
          <w:rFonts w:ascii="Arial" w:hAnsi="Arial" w:cs="Arial"/>
          <w:sz w:val="22"/>
          <w:lang w:val="en-US"/>
        </w:rPr>
      </w:pPr>
      <w:r w:rsidRPr="00471F4D">
        <w:rPr>
          <w:rFonts w:ascii="Arial" w:hAnsi="Arial" w:cs="Arial"/>
          <w:sz w:val="22"/>
          <w:lang w:val="en-US"/>
        </w:rPr>
        <w:t xml:space="preserve">It's a beautiful  way to present your organization and mission to a big target group and it can boost your brand and desired positioning. </w:t>
      </w:r>
    </w:p>
    <w:p w:rsidR="003F3876" w:rsidRPr="0057569A" w:rsidRDefault="003F3876" w:rsidP="003F3876">
      <w:pPr>
        <w:numPr>
          <w:ilvl w:val="0"/>
          <w:numId w:val="2"/>
        </w:numPr>
        <w:spacing w:before="100" w:beforeAutospacing="1" w:after="100" w:afterAutospacing="1" w:line="240" w:lineRule="auto"/>
        <w:rPr>
          <w:rFonts w:ascii="Arial" w:hAnsi="Arial" w:cs="Arial"/>
          <w:sz w:val="22"/>
          <w:lang w:val="en-US"/>
        </w:rPr>
      </w:pPr>
      <w:r w:rsidRPr="00471F4D">
        <w:rPr>
          <w:rFonts w:ascii="Arial" w:hAnsi="Arial" w:cs="Arial"/>
          <w:sz w:val="22"/>
          <w:lang w:val="en-US"/>
        </w:rPr>
        <w:t xml:space="preserve">It has a binding effect to the existing supporters and partners and it can stimulate them to continue or even  increase their support.  </w:t>
      </w:r>
    </w:p>
    <w:p w:rsidR="003F3876" w:rsidRPr="0057569A" w:rsidRDefault="003F3876" w:rsidP="003F3876">
      <w:pPr>
        <w:numPr>
          <w:ilvl w:val="0"/>
          <w:numId w:val="2"/>
        </w:numPr>
        <w:spacing w:before="100" w:beforeAutospacing="1" w:after="100" w:afterAutospacing="1" w:line="240" w:lineRule="auto"/>
        <w:rPr>
          <w:rFonts w:ascii="Arial" w:hAnsi="Arial" w:cs="Arial"/>
          <w:sz w:val="22"/>
          <w:lang w:val="en-US"/>
        </w:rPr>
      </w:pPr>
      <w:r w:rsidRPr="00471F4D">
        <w:rPr>
          <w:rFonts w:ascii="Arial" w:hAnsi="Arial" w:cs="Arial"/>
          <w:sz w:val="22"/>
          <w:lang w:val="en-US"/>
        </w:rPr>
        <w:t>If  it’s part of a bigger cross-media campaign the telethon may increase the ROI of other fundraising activities.</w:t>
      </w:r>
    </w:p>
    <w:p w:rsidR="003F3876" w:rsidRPr="00B62619" w:rsidRDefault="003F3876" w:rsidP="003F3876">
      <w:pPr>
        <w:numPr>
          <w:ilvl w:val="0"/>
          <w:numId w:val="2"/>
        </w:numPr>
        <w:spacing w:before="100" w:beforeAutospacing="1" w:after="100" w:afterAutospacing="1" w:line="240" w:lineRule="auto"/>
        <w:rPr>
          <w:rFonts w:ascii="Arial" w:hAnsi="Arial" w:cs="Arial"/>
          <w:sz w:val="22"/>
          <w:lang w:val="en-US"/>
        </w:rPr>
      </w:pPr>
      <w:r w:rsidRPr="00471F4D">
        <w:rPr>
          <w:rFonts w:ascii="Arial" w:hAnsi="Arial" w:cs="Arial"/>
          <w:sz w:val="22"/>
          <w:lang w:val="en-US"/>
        </w:rPr>
        <w:t xml:space="preserve">A telethon can have the function of a catalyst and can create new (fundraising) opportunities such as for example contacts with new possible companies or major donors. </w:t>
      </w:r>
    </w:p>
    <w:p w:rsidR="003F3876" w:rsidRPr="00B62619" w:rsidRDefault="003F3876" w:rsidP="003F3876">
      <w:pPr>
        <w:numPr>
          <w:ilvl w:val="0"/>
          <w:numId w:val="2"/>
        </w:numPr>
        <w:spacing w:before="100" w:beforeAutospacing="1" w:after="100" w:afterAutospacing="1" w:line="240" w:lineRule="auto"/>
        <w:rPr>
          <w:rFonts w:ascii="Arial" w:hAnsi="Arial" w:cs="Arial"/>
          <w:sz w:val="22"/>
          <w:lang w:val="en-US"/>
        </w:rPr>
      </w:pPr>
      <w:r w:rsidRPr="00471F4D">
        <w:rPr>
          <w:rStyle w:val="google-src-text"/>
          <w:rFonts w:ascii="Arial" w:hAnsi="Arial" w:cs="Arial"/>
          <w:sz w:val="22"/>
          <w:lang w:val="en-US"/>
        </w:rPr>
        <w:t xml:space="preserve">It creates </w:t>
      </w:r>
      <w:r w:rsidRPr="00471F4D">
        <w:rPr>
          <w:rFonts w:ascii="Arial" w:hAnsi="Arial" w:cs="Arial"/>
          <w:sz w:val="22"/>
          <w:lang w:val="en-US"/>
        </w:rPr>
        <w:t xml:space="preserve">a nice dynamic outside and inside your organization, it creates involvement from a lot of people, </w:t>
      </w:r>
      <w:r w:rsidRPr="00471F4D">
        <w:rPr>
          <w:rStyle w:val="google-src-text"/>
          <w:rFonts w:ascii="Arial" w:hAnsi="Arial" w:cs="Arial"/>
          <w:sz w:val="22"/>
          <w:lang w:val="en-US"/>
        </w:rPr>
        <w:t xml:space="preserve">it </w:t>
      </w:r>
      <w:r w:rsidRPr="00471F4D">
        <w:rPr>
          <w:rFonts w:ascii="Arial" w:hAnsi="Arial" w:cs="Arial"/>
          <w:sz w:val="22"/>
          <w:lang w:val="en-US"/>
        </w:rPr>
        <w:t xml:space="preserve">connects colleagues and generates a </w:t>
      </w:r>
      <w:r w:rsidRPr="00471F4D">
        <w:rPr>
          <w:rStyle w:val="google-src-text"/>
          <w:rFonts w:ascii="Arial" w:hAnsi="Arial" w:cs="Arial"/>
          <w:sz w:val="22"/>
          <w:lang w:val="en-US"/>
        </w:rPr>
        <w:t xml:space="preserve">positive </w:t>
      </w:r>
      <w:r w:rsidRPr="00471F4D">
        <w:rPr>
          <w:rFonts w:ascii="Arial" w:hAnsi="Arial" w:cs="Arial"/>
          <w:sz w:val="22"/>
          <w:lang w:val="en-US"/>
        </w:rPr>
        <w:t>spirit within your organization.</w:t>
      </w:r>
    </w:p>
    <w:p w:rsidR="003F3876" w:rsidRPr="0057569A" w:rsidRDefault="003F3876" w:rsidP="003F3876">
      <w:pPr>
        <w:pStyle w:val="plain0020text"/>
        <w:rPr>
          <w:rFonts w:ascii="Arial" w:hAnsi="Arial" w:cs="Arial"/>
          <w:sz w:val="22"/>
          <w:szCs w:val="22"/>
          <w:lang w:val="en-US"/>
        </w:rPr>
      </w:pPr>
      <w:r w:rsidRPr="00471F4D">
        <w:rPr>
          <w:rFonts w:ascii="Arial" w:hAnsi="Arial" w:cs="Arial"/>
          <w:sz w:val="22"/>
          <w:szCs w:val="22"/>
          <w:lang w:val="en-US"/>
        </w:rPr>
        <w:t>In the meanwhile we are starting up for a new campaign at the end of this year. Our American partner EIF has a telethon planned for early September and perhaps there will be more European cancer organizations executing a telethon this year and adopt the "Stand Up To Cancer" concept in order to accelerate groundbreaking cancer research.</w:t>
      </w:r>
    </w:p>
    <w:p w:rsidR="003F3876" w:rsidRPr="0057569A" w:rsidRDefault="003F3876" w:rsidP="003F3876">
      <w:pPr>
        <w:pStyle w:val="plain0020text"/>
        <w:rPr>
          <w:rFonts w:ascii="Arial" w:hAnsi="Arial" w:cs="Arial"/>
          <w:sz w:val="22"/>
          <w:szCs w:val="22"/>
          <w:lang w:val="en-US"/>
        </w:rPr>
      </w:pPr>
      <w:r w:rsidRPr="00471F4D">
        <w:rPr>
          <w:rStyle w:val="plain0020textchar"/>
          <w:rFonts w:ascii="Arial" w:hAnsi="Arial" w:cs="Arial"/>
          <w:sz w:val="22"/>
          <w:szCs w:val="22"/>
          <w:u w:val="single"/>
          <w:lang w:val="en-US"/>
        </w:rPr>
        <w:t>Finally I</w:t>
      </w:r>
      <w:r w:rsidRPr="00471F4D">
        <w:rPr>
          <w:rFonts w:ascii="Arial" w:hAnsi="Arial" w:cs="Arial"/>
          <w:sz w:val="22"/>
          <w:szCs w:val="22"/>
          <w:u w:val="single"/>
          <w:lang w:val="en-US"/>
        </w:rPr>
        <w:t xml:space="preserve"> </w:t>
      </w:r>
      <w:r w:rsidRPr="00471F4D">
        <w:rPr>
          <w:rStyle w:val="google-src-text"/>
          <w:rFonts w:ascii="Arial" w:hAnsi="Arial" w:cs="Arial"/>
          <w:sz w:val="22"/>
          <w:szCs w:val="22"/>
          <w:u w:val="single"/>
          <w:lang w:val="en-US"/>
        </w:rPr>
        <w:t xml:space="preserve">have two </w:t>
      </w:r>
      <w:r w:rsidRPr="00471F4D">
        <w:rPr>
          <w:rFonts w:ascii="Arial" w:hAnsi="Arial" w:cs="Arial"/>
          <w:sz w:val="22"/>
          <w:szCs w:val="22"/>
          <w:u w:val="single"/>
          <w:lang w:val="en-US"/>
        </w:rPr>
        <w:t>pressing questions</w:t>
      </w:r>
      <w:r w:rsidRPr="00471F4D">
        <w:rPr>
          <w:rFonts w:ascii="Arial" w:hAnsi="Arial" w:cs="Arial"/>
          <w:sz w:val="22"/>
          <w:szCs w:val="22"/>
          <w:lang w:val="en-US"/>
        </w:rPr>
        <w:t xml:space="preserve">: </w:t>
      </w:r>
    </w:p>
    <w:p w:rsidR="003F3876" w:rsidRDefault="003F3876" w:rsidP="003F3876">
      <w:pPr>
        <w:numPr>
          <w:ilvl w:val="0"/>
          <w:numId w:val="3"/>
        </w:numPr>
        <w:tabs>
          <w:tab w:val="clear" w:pos="720"/>
          <w:tab w:val="num" w:pos="-5670"/>
        </w:tabs>
        <w:spacing w:before="100" w:beforeAutospacing="1" w:after="100" w:afterAutospacing="1" w:line="240" w:lineRule="auto"/>
        <w:ind w:left="560" w:hanging="560"/>
        <w:rPr>
          <w:rFonts w:ascii="Arial" w:hAnsi="Arial" w:cs="Arial"/>
          <w:sz w:val="22"/>
          <w:lang w:val="en-US"/>
        </w:rPr>
      </w:pPr>
      <w:r w:rsidRPr="00471F4D">
        <w:rPr>
          <w:rFonts w:ascii="Arial" w:hAnsi="Arial" w:cs="Arial"/>
          <w:sz w:val="22"/>
          <w:lang w:val="en-US"/>
        </w:rPr>
        <w:t xml:space="preserve">Various charities </w:t>
      </w:r>
      <w:r w:rsidRPr="00471F4D">
        <w:rPr>
          <w:rStyle w:val="google-src-text"/>
          <w:rFonts w:ascii="Arial" w:hAnsi="Arial" w:cs="Arial"/>
          <w:sz w:val="22"/>
          <w:lang w:val="en-US"/>
        </w:rPr>
        <w:t>(</w:t>
      </w:r>
      <w:proofErr w:type="spellStart"/>
      <w:r w:rsidRPr="00471F4D">
        <w:rPr>
          <w:rStyle w:val="google-src-text"/>
          <w:rFonts w:ascii="Arial" w:hAnsi="Arial" w:cs="Arial"/>
          <w:sz w:val="22"/>
          <w:lang w:val="en-US"/>
        </w:rPr>
        <w:t>f.i</w:t>
      </w:r>
      <w:proofErr w:type="spellEnd"/>
      <w:r w:rsidRPr="00471F4D">
        <w:rPr>
          <w:rStyle w:val="google-src-text"/>
          <w:rFonts w:ascii="Arial" w:hAnsi="Arial" w:cs="Arial"/>
          <w:sz w:val="22"/>
          <w:lang w:val="en-US"/>
        </w:rPr>
        <w:t xml:space="preserve">. </w:t>
      </w:r>
      <w:proofErr w:type="spellStart"/>
      <w:r w:rsidRPr="00471F4D">
        <w:rPr>
          <w:rStyle w:val="google-src-text"/>
          <w:rFonts w:ascii="Arial" w:hAnsi="Arial" w:cs="Arial"/>
          <w:sz w:val="22"/>
          <w:lang w:val="en-US"/>
        </w:rPr>
        <w:t>Unicef</w:t>
      </w:r>
      <w:proofErr w:type="spellEnd"/>
      <w:r w:rsidRPr="00471F4D">
        <w:rPr>
          <w:rStyle w:val="google-src-text"/>
          <w:rFonts w:ascii="Arial" w:hAnsi="Arial" w:cs="Arial"/>
          <w:sz w:val="22"/>
          <w:lang w:val="en-US"/>
        </w:rPr>
        <w:t xml:space="preserve">, WWF, Red Cross) </w:t>
      </w:r>
      <w:r w:rsidRPr="00471F4D">
        <w:rPr>
          <w:rFonts w:ascii="Arial" w:hAnsi="Arial" w:cs="Arial"/>
          <w:sz w:val="22"/>
          <w:lang w:val="en-US"/>
        </w:rPr>
        <w:t xml:space="preserve">also have experience with telethons. </w:t>
      </w:r>
    </w:p>
    <w:p w:rsidR="003F3876" w:rsidRDefault="003F3876" w:rsidP="003F3876">
      <w:pPr>
        <w:spacing w:before="100" w:beforeAutospacing="1" w:after="100" w:afterAutospacing="1" w:line="240" w:lineRule="auto"/>
        <w:ind w:left="560"/>
        <w:rPr>
          <w:rFonts w:ascii="Arial" w:hAnsi="Arial" w:cs="Arial"/>
          <w:sz w:val="22"/>
          <w:lang w:val="en-US"/>
        </w:rPr>
      </w:pPr>
      <w:r w:rsidRPr="00471F4D">
        <w:rPr>
          <w:rFonts w:ascii="Arial" w:hAnsi="Arial" w:cs="Arial"/>
          <w:sz w:val="22"/>
          <w:lang w:val="en-US"/>
        </w:rPr>
        <w:t xml:space="preserve">Who will stand up to share his or her experience? </w:t>
      </w:r>
    </w:p>
    <w:p w:rsidR="003F3876" w:rsidRDefault="003F3876" w:rsidP="003F3876">
      <w:pPr>
        <w:pStyle w:val="Lijstalinea"/>
        <w:numPr>
          <w:ilvl w:val="0"/>
          <w:numId w:val="3"/>
        </w:numPr>
        <w:tabs>
          <w:tab w:val="clear" w:pos="720"/>
          <w:tab w:val="num" w:pos="-5529"/>
        </w:tabs>
        <w:spacing w:before="100" w:beforeAutospacing="1" w:after="100" w:afterAutospacing="1" w:line="240" w:lineRule="auto"/>
        <w:ind w:left="567" w:hanging="567"/>
        <w:rPr>
          <w:rStyle w:val="google-src-text"/>
          <w:rFonts w:ascii="Arial" w:hAnsi="Arial" w:cs="Arial"/>
          <w:sz w:val="22"/>
          <w:lang w:val="en-US"/>
        </w:rPr>
      </w:pPr>
      <w:r w:rsidRPr="00471F4D">
        <w:rPr>
          <w:rFonts w:ascii="Arial" w:hAnsi="Arial" w:cs="Arial"/>
          <w:sz w:val="22"/>
          <w:lang w:val="en-US"/>
        </w:rPr>
        <w:t>At the beginning of this blog, I did mention</w:t>
      </w:r>
      <w:r>
        <w:rPr>
          <w:rFonts w:ascii="Arial" w:hAnsi="Arial" w:cs="Arial"/>
          <w:sz w:val="22"/>
          <w:lang w:val="en-US"/>
        </w:rPr>
        <w:t xml:space="preserve"> the fundraising cycling event </w:t>
      </w:r>
      <w:proofErr w:type="spellStart"/>
      <w:r w:rsidRPr="00471F4D">
        <w:rPr>
          <w:rStyle w:val="google-src-text"/>
          <w:rFonts w:ascii="Arial" w:hAnsi="Arial" w:cs="Arial"/>
          <w:sz w:val="22"/>
          <w:lang w:val="en-US"/>
        </w:rPr>
        <w:t>Alpe</w:t>
      </w:r>
      <w:proofErr w:type="spellEnd"/>
      <w:r w:rsidRPr="00471F4D">
        <w:rPr>
          <w:rStyle w:val="google-src-text"/>
          <w:rFonts w:ascii="Arial" w:hAnsi="Arial" w:cs="Arial"/>
          <w:sz w:val="22"/>
          <w:lang w:val="en-US"/>
        </w:rPr>
        <w:t xml:space="preserve"> </w:t>
      </w:r>
      <w:proofErr w:type="spellStart"/>
      <w:r w:rsidRPr="00471F4D">
        <w:rPr>
          <w:rStyle w:val="google-src-text"/>
          <w:rFonts w:ascii="Arial" w:hAnsi="Arial" w:cs="Arial"/>
          <w:sz w:val="22"/>
          <w:lang w:val="en-US"/>
        </w:rPr>
        <w:t>d'HuZes</w:t>
      </w:r>
      <w:proofErr w:type="spellEnd"/>
      <w:r>
        <w:rPr>
          <w:rStyle w:val="google-src-text"/>
          <w:rFonts w:ascii="Arial" w:hAnsi="Arial" w:cs="Arial"/>
          <w:sz w:val="22"/>
          <w:lang w:val="en-US"/>
        </w:rPr>
        <w:t>.</w:t>
      </w:r>
    </w:p>
    <w:p w:rsidR="003F3876" w:rsidRDefault="003F3876" w:rsidP="003F3876">
      <w:pPr>
        <w:pStyle w:val="Lijstalinea"/>
        <w:ind w:left="567"/>
        <w:rPr>
          <w:rFonts w:ascii="Arial" w:hAnsi="Arial" w:cs="Arial"/>
          <w:sz w:val="22"/>
          <w:lang w:val="en-US"/>
        </w:rPr>
      </w:pPr>
      <w:r>
        <w:rPr>
          <w:rStyle w:val="google-src-text"/>
          <w:rFonts w:ascii="Arial" w:hAnsi="Arial" w:cs="Arial"/>
          <w:sz w:val="22"/>
          <w:lang w:val="en-US"/>
        </w:rPr>
        <w:t xml:space="preserve">Participants will bike the famous and giant mountain </w:t>
      </w:r>
      <w:proofErr w:type="spellStart"/>
      <w:r>
        <w:rPr>
          <w:rStyle w:val="google-src-text"/>
          <w:rFonts w:ascii="Arial" w:hAnsi="Arial" w:cs="Arial"/>
          <w:sz w:val="22"/>
          <w:lang w:val="en-US"/>
        </w:rPr>
        <w:t>Alpe</w:t>
      </w:r>
      <w:proofErr w:type="spellEnd"/>
      <w:r>
        <w:rPr>
          <w:rStyle w:val="google-src-text"/>
          <w:rFonts w:ascii="Arial" w:hAnsi="Arial" w:cs="Arial"/>
          <w:sz w:val="22"/>
          <w:lang w:val="en-US"/>
        </w:rPr>
        <w:t xml:space="preserve"> </w:t>
      </w:r>
      <w:proofErr w:type="spellStart"/>
      <w:r>
        <w:rPr>
          <w:rStyle w:val="google-src-text"/>
          <w:rFonts w:ascii="Arial" w:hAnsi="Arial" w:cs="Arial"/>
          <w:sz w:val="22"/>
          <w:lang w:val="en-US"/>
        </w:rPr>
        <w:t>d’Huzes</w:t>
      </w:r>
      <w:proofErr w:type="spellEnd"/>
      <w:r>
        <w:rPr>
          <w:rStyle w:val="google-src-text"/>
          <w:rFonts w:ascii="Arial" w:hAnsi="Arial" w:cs="Arial"/>
          <w:sz w:val="22"/>
          <w:lang w:val="en-US"/>
        </w:rPr>
        <w:t xml:space="preserve"> 6 times in a day individually or as a team and raise funds for cancer research. To give you an idea about the height: that’s in total 20 times the Eiffel Tower. </w:t>
      </w:r>
      <w:r w:rsidRPr="00471F4D">
        <w:rPr>
          <w:rFonts w:ascii="Arial" w:hAnsi="Arial" w:cs="Arial"/>
          <w:sz w:val="22"/>
          <w:lang w:val="en-US"/>
        </w:rPr>
        <w:t>Donations give my efforts really worth!</w:t>
      </w:r>
      <w:r>
        <w:rPr>
          <w:rFonts w:ascii="Arial" w:hAnsi="Arial" w:cs="Arial"/>
          <w:sz w:val="22"/>
          <w:lang w:val="en-US"/>
        </w:rPr>
        <w:t xml:space="preserve"> Will you j</w:t>
      </w:r>
      <w:r w:rsidRPr="00471F4D">
        <w:rPr>
          <w:rFonts w:ascii="Arial" w:hAnsi="Arial" w:cs="Arial"/>
          <w:sz w:val="22"/>
          <w:lang w:val="en-US"/>
        </w:rPr>
        <w:t>oin and support me on this beautiful, but certainly very pain</w:t>
      </w:r>
      <w:r>
        <w:rPr>
          <w:rFonts w:ascii="Arial" w:hAnsi="Arial" w:cs="Arial"/>
          <w:sz w:val="22"/>
          <w:lang w:val="en-US"/>
        </w:rPr>
        <w:t>ful and most unforgettable day?</w:t>
      </w:r>
    </w:p>
    <w:p w:rsidR="003F3876" w:rsidRDefault="003F3876" w:rsidP="003F3876">
      <w:pPr>
        <w:pStyle w:val="list0020paragraph"/>
        <w:ind w:left="560"/>
        <w:rPr>
          <w:rFonts w:ascii="Arial" w:hAnsi="Arial" w:cs="Arial"/>
          <w:sz w:val="22"/>
          <w:szCs w:val="22"/>
          <w:lang w:val="en-US"/>
        </w:rPr>
      </w:pPr>
      <w:r w:rsidRPr="00471F4D">
        <w:rPr>
          <w:rFonts w:ascii="Arial" w:hAnsi="Arial" w:cs="Arial"/>
          <w:sz w:val="22"/>
          <w:szCs w:val="22"/>
          <w:lang w:val="en-US"/>
        </w:rPr>
        <w:t xml:space="preserve">Will I see you on my </w:t>
      </w:r>
      <w:hyperlink r:id="rId16" w:history="1">
        <w:r w:rsidRPr="00471F4D">
          <w:rPr>
            <w:rStyle w:val="Hyperlink"/>
            <w:lang w:val="en-US"/>
          </w:rPr>
          <w:t>personal page</w:t>
        </w:r>
      </w:hyperlink>
      <w:r w:rsidRPr="00471F4D">
        <w:rPr>
          <w:rFonts w:ascii="Arial" w:hAnsi="Arial" w:cs="Arial"/>
          <w:sz w:val="22"/>
          <w:szCs w:val="22"/>
          <w:lang w:val="en-US"/>
        </w:rPr>
        <w:t xml:space="preserve">? </w:t>
      </w:r>
    </w:p>
    <w:p w:rsidR="003F3876" w:rsidRDefault="003F3876" w:rsidP="003F3876">
      <w:pPr>
        <w:pStyle w:val="normal"/>
        <w:rPr>
          <w:rFonts w:ascii="Arial" w:hAnsi="Arial" w:cs="Arial"/>
          <w:sz w:val="22"/>
          <w:szCs w:val="22"/>
          <w:lang w:val="en-US"/>
        </w:rPr>
      </w:pPr>
    </w:p>
    <w:p w:rsidR="005178B8" w:rsidRPr="003F3876" w:rsidRDefault="003F3876">
      <w:pPr>
        <w:rPr>
          <w:lang w:val="en-US"/>
        </w:rPr>
      </w:pPr>
    </w:p>
    <w:sectPr w:rsidR="005178B8" w:rsidRPr="003F3876" w:rsidSect="0084107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KWFFedraSans">
    <w:altName w:val="Bodoni MT"/>
    <w:charset w:val="00"/>
    <w:family w:val="auto"/>
    <w:pitch w:val="variable"/>
    <w:sig w:usb0="00000003" w:usb1="5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00734F"/>
    <w:multiLevelType w:val="multilevel"/>
    <w:tmpl w:val="C802A8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1076A02"/>
    <w:multiLevelType w:val="multilevel"/>
    <w:tmpl w:val="18827A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427579C"/>
    <w:multiLevelType w:val="multilevel"/>
    <w:tmpl w:val="AB7AFF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3F3876"/>
    <w:rsid w:val="003F3876"/>
    <w:rsid w:val="00841079"/>
    <w:rsid w:val="00BA207D"/>
    <w:rsid w:val="00BE0024"/>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F3876"/>
    <w:rPr>
      <w:rFonts w:ascii="KWFFedraSans" w:hAnsi="KWFFedraSans"/>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F3876"/>
    <w:pPr>
      <w:ind w:left="720"/>
      <w:contextualSpacing/>
    </w:pPr>
  </w:style>
  <w:style w:type="character" w:styleId="Hyperlink">
    <w:name w:val="Hyperlink"/>
    <w:basedOn w:val="Standaardalinea-lettertype"/>
    <w:uiPriority w:val="99"/>
    <w:unhideWhenUsed/>
    <w:rsid w:val="003F3876"/>
    <w:rPr>
      <w:color w:val="0066CC"/>
      <w:u w:val="single"/>
    </w:rPr>
  </w:style>
  <w:style w:type="paragraph" w:customStyle="1" w:styleId="plain0020text">
    <w:name w:val="plain_0020text"/>
    <w:basedOn w:val="Standaard"/>
    <w:rsid w:val="003F3876"/>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google-src-text">
    <w:name w:val="google-src-text"/>
    <w:basedOn w:val="Standaardalinea-lettertype"/>
    <w:rsid w:val="003F3876"/>
  </w:style>
  <w:style w:type="character" w:customStyle="1" w:styleId="plain0020textchar">
    <w:name w:val="plain_0020text__char"/>
    <w:basedOn w:val="Standaardalinea-lettertype"/>
    <w:rsid w:val="003F3876"/>
  </w:style>
  <w:style w:type="character" w:customStyle="1" w:styleId="hyperlinkchar">
    <w:name w:val="hyperlink__char"/>
    <w:basedOn w:val="Standaardalinea-lettertype"/>
    <w:rsid w:val="003F3876"/>
  </w:style>
  <w:style w:type="paragraph" w:customStyle="1" w:styleId="normal">
    <w:name w:val="normal"/>
    <w:basedOn w:val="Standaard"/>
    <w:rsid w:val="003F3876"/>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emphasischar">
    <w:name w:val="emphasis__char"/>
    <w:basedOn w:val="Standaardalinea-lettertype"/>
    <w:rsid w:val="003F3876"/>
  </w:style>
  <w:style w:type="paragraph" w:customStyle="1" w:styleId="list0020paragraph">
    <w:name w:val="list_0020paragraph"/>
    <w:basedOn w:val="Standaard"/>
    <w:rsid w:val="003F3876"/>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Ballontekst">
    <w:name w:val="Balloon Text"/>
    <w:basedOn w:val="Standaard"/>
    <w:link w:val="BallontekstChar"/>
    <w:uiPriority w:val="99"/>
    <w:semiHidden/>
    <w:unhideWhenUsed/>
    <w:rsid w:val="003F387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F387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careproducties.n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player.omroep.nl/?aflID=11728214" TargetMode="External"/><Relationship Id="rId12" Type="http://schemas.openxmlformats.org/officeDocument/2006/relationships/hyperlink" Target="http://www.avro.n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deelnemers.alpe-dhuzes.nl/acties/larsarnoldussen/lars-arnoldussen" TargetMode="External"/><Relationship Id="rId1" Type="http://schemas.openxmlformats.org/officeDocument/2006/relationships/numbering" Target="numbering.xml"/><Relationship Id="rId6" Type="http://schemas.openxmlformats.org/officeDocument/2006/relationships/hyperlink" Target="http://www.101fundraising.org/2011/02/dutch-cancer-society-recruits-50000-donors-telethon/" TargetMode="External"/><Relationship Id="rId11" Type="http://schemas.openxmlformats.org/officeDocument/2006/relationships/image" Target="media/image4.png"/><Relationship Id="rId5" Type="http://schemas.openxmlformats.org/officeDocument/2006/relationships/hyperlink" Target="http://translate.google.com/translate?hl=nl&amp;prev=_t&amp;sl=nl&amp;tl=en&amp;u=http://deelnemers.alpe-dhuzes.nl/acties/larsarnoldussen/lars-arnoldussen/donaties.aspx%3Fmode%3Dinvoice" TargetMode="External"/><Relationship Id="rId15" Type="http://schemas.openxmlformats.org/officeDocument/2006/relationships/image" Target="media/image5.png"/><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www.wwav.nl"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1483</Words>
  <Characters>8160</Characters>
  <Application>Microsoft Office Word</Application>
  <DocSecurity>0</DocSecurity>
  <Lines>68</Lines>
  <Paragraphs>19</Paragraphs>
  <ScaleCrop>false</ScaleCrop>
  <Company>KWF Kankerbestrijding</Company>
  <LinksUpToDate>false</LinksUpToDate>
  <CharactersWithSpaces>9624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LArnoldussen</dc:creator>
  <cp:lastModifiedBy>LArnoldussen</cp:lastModifiedBy>
  <cp:revision>1</cp:revision>
  <dcterms:created xsi:type="dcterms:W3CDTF">2012-03-11T19:36:00Z</dcterms:created>
  <dcterms:modified xsi:type="dcterms:W3CDTF">2012-03-11T19:37:00Z</dcterms:modified>
</cp:coreProperties>
</file>